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1" w:rsidRDefault="00C62751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программы; год разработки дополнительной образовательной программы. Титульный лист оформляется по форме, которую приводит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приложении 1 к письму от 18.11.2015 № 09-3242;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пояснительную записку: общая характеристика программы, которая отражает актуальность и новизну, цели и задачи, уровень сложности, направленность,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категорию учащихся, объем и срок освоения программы, форму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отличительные особенности (при наличии), условия реализации программы, планируемые результаты;</w:t>
      </w:r>
      <w:proofErr w:type="gramEnd"/>
    </w:p>
    <w:p w:rsidR="00F92D1B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D1B" w:rsidRPr="00A04D33" w:rsidRDefault="00A04D33" w:rsidP="00A04D33">
      <w:pPr>
        <w:numPr>
          <w:ilvl w:val="0"/>
          <w:numId w:val="1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план, который составлен по форме, указанной в приложении 2 к письму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18.11.2015 № 09-3242. План может быть составлен на весь период освоения программы или на учебный год, если срок реализации программы составляет более двух лет. В плане должны быть прописаны: перечень, трудоемкость и содержание видов учебной деятельности воспитанников, формы аттестации;</w:t>
      </w:r>
    </w:p>
    <w:p w:rsidR="00F92D1B" w:rsidRPr="00A04D33" w:rsidRDefault="00A04D33" w:rsidP="00A04D33">
      <w:pPr>
        <w:numPr>
          <w:ilvl w:val="0"/>
          <w:numId w:val="1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график, который составлен по форме, указанной в приложении 3 к письму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Также в содержание программы в зависимости от ее назначения могут входить рабочие программы курсов, дисциплин или иных компонентов и при наличии условий, указанных в пункте 4.5 настоящего Положения, – индивидуальные учебные планы;</w:t>
      </w:r>
    </w:p>
    <w:p w:rsidR="00F92D1B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D1B" w:rsidRPr="00A04D33" w:rsidRDefault="00A04D33" w:rsidP="00A04D33">
      <w:pPr>
        <w:numPr>
          <w:ilvl w:val="0"/>
          <w:numId w:val="2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F92D1B" w:rsidRPr="00A04D33" w:rsidRDefault="00A04D33" w:rsidP="00A04D33">
      <w:pPr>
        <w:numPr>
          <w:ilvl w:val="0"/>
          <w:numId w:val="2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: помещение, учебное оборудование;</w:t>
      </w:r>
    </w:p>
    <w:p w:rsidR="00F92D1B" w:rsidRPr="00A04D33" w:rsidRDefault="00A04D33" w:rsidP="00A04D33">
      <w:pPr>
        <w:numPr>
          <w:ilvl w:val="0"/>
          <w:numId w:val="2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д) оценку качества освоения программы: 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2.2.2. Структура предпрофессиональных программ разрабатывается  в соответствии с федеральными государственными требованиями.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2.3. Разработка образовательных программ.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2.3.1. Образовательные программы формируют педагоги дополнительного образования  школы, реализующего образовательные программы (далее – структурное подразделение). При необходимости к разработке привлекается методист.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2.3.2.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2.3.3. Для утверждения программ ответственные работники готовят:</w:t>
      </w:r>
    </w:p>
    <w:p w:rsidR="00F92D1B" w:rsidRPr="00A04D33" w:rsidRDefault="00A04D33" w:rsidP="00A04D33">
      <w:pPr>
        <w:numPr>
          <w:ilvl w:val="0"/>
          <w:numId w:val="3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служебную записку на имя директора школы с обоснованием необходимости открытия новой программы. Служебная записка подписывается разработчиком образовательной программы и руководителем структурного подразделения;</w:t>
      </w:r>
    </w:p>
    <w:p w:rsidR="00F92D1B" w:rsidRPr="00A04D33" w:rsidRDefault="00A04D33" w:rsidP="00A04D33">
      <w:pPr>
        <w:numPr>
          <w:ilvl w:val="0"/>
          <w:numId w:val="3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проект программы, составленной с учетом требований, указанных в пункте 2.2 настоящего раздела.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2.4. Согласование образовательных программ.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2.4.1. Разработанный проект образовательной программы предоставляется на проверку и согласование заместителю директора по учебно-воспитательной работе.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 ОВЗ и детей-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инвалидов, дополнительно предоставляется на согласование психолого-медико-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комиссии.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2.4.2.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2.5. Утверждение и пересмотр образовательных программ.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2.5.1. Образовательную программу утверждает директор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2.5.2. Утвержденные программы размещаются на информационном стенде и официальном сайте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2.5.3. Оригинал утвержденной образовательной программы хранится в структурном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подразделении, копии – у педагогов дополнительного образования и заместителя директора по учебно-воспитательной работе.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2.5.4.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 обучение и отчисление обучающихся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3.1. К освоению образовательных программ допускаются обучающиеся школы в возрасте от 6,5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18 лет без предъявления требований к уровню образования, если иное не обусловлено спецификой реализуемой программы. При наличии свободных мест к обучению допускаются обучающиеся из других общеобразовательных организаций.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3.2. Прием на обучение.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3.2.2. Информация о сроках приема документов размещается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стенде и официальном сайте школы. Набор обучающихся объявляется только при наличии утвержденной образовательной программы.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3.2.3. Для поступления на обучение заявитель представляет в школу  в установленные сроки комплект документов:</w:t>
      </w:r>
    </w:p>
    <w:p w:rsidR="00F92D1B" w:rsidRPr="00A04D33" w:rsidRDefault="00A04D33" w:rsidP="00A04D33">
      <w:pPr>
        <w:numPr>
          <w:ilvl w:val="0"/>
          <w:numId w:val="4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заявление, составленное обучающимся или родителем (законным представителем)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2D1B" w:rsidRPr="00A04D33" w:rsidRDefault="00A04D33" w:rsidP="00A04D33">
      <w:pPr>
        <w:numPr>
          <w:ilvl w:val="0"/>
          <w:numId w:val="4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копию документа, удостоверяющего личность обучающегося, – паспорт или свидетельство о рождении;</w:t>
      </w:r>
    </w:p>
    <w:p w:rsidR="00F92D1B" w:rsidRPr="00A04D33" w:rsidRDefault="00A04D33" w:rsidP="00A04D33">
      <w:pPr>
        <w:numPr>
          <w:ilvl w:val="0"/>
          <w:numId w:val="4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3.2.5. Зачисление обучающихся на обучение осуществляется приказом директора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3.3. Отчисление.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3.3.1. Отчисление обучающихся производится: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а) в связи с окончанием срока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б) по инициативе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родителей (законных представителей);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в) по инициативе школы или структурного подразделения:</w:t>
      </w:r>
    </w:p>
    <w:p w:rsidR="00F92D1B" w:rsidRPr="00A04D33" w:rsidRDefault="00A04D33" w:rsidP="00A04D33">
      <w:pPr>
        <w:numPr>
          <w:ilvl w:val="0"/>
          <w:numId w:val="5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F92D1B" w:rsidRPr="00A04D33" w:rsidRDefault="00A04D33" w:rsidP="00A04D33">
      <w:pPr>
        <w:numPr>
          <w:ilvl w:val="0"/>
          <w:numId w:val="5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 случае нарушения порядка приема по вине обучающегося;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г) по обстоятельствам, не зависящим от воли сторон, в том числе:</w:t>
      </w:r>
    </w:p>
    <w:p w:rsidR="00F92D1B" w:rsidRPr="00A04D33" w:rsidRDefault="00A04D33" w:rsidP="00A04D33">
      <w:pPr>
        <w:numPr>
          <w:ilvl w:val="0"/>
          <w:numId w:val="6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 случае ликвидации школы или структурного подразделения;</w:t>
      </w:r>
    </w:p>
    <w:p w:rsidR="00F92D1B" w:rsidRPr="00A04D33" w:rsidRDefault="00A04D33" w:rsidP="00A04D33">
      <w:pPr>
        <w:numPr>
          <w:ilvl w:val="0"/>
          <w:numId w:val="6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 образовательную деятельность;</w:t>
      </w:r>
    </w:p>
    <w:p w:rsidR="00F92D1B" w:rsidRPr="00A04D33" w:rsidRDefault="00A04D33" w:rsidP="00A04D33">
      <w:pPr>
        <w:numPr>
          <w:ilvl w:val="0"/>
          <w:numId w:val="6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со смертью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3.3.2. Отчисление обучающихся оформляется приказом директора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3.4. Восстановление обучающихся на обучение не проводится.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образовательного процесса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школы осваивают образовательную программу без отрыва от обучения по основной общеобразовательной программе.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4.3. Программы реализуются  как самостоятельно, так и посредством сетевых форм их реализации.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4.4. Обучение осуществляется очно, очно-заочно, заочно, в том числе с применением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 – ДОТ) и электронного обучения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(далее – ЭО), если это позволяет реализуемая программа.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4.5. Образовательная деятельность осуществляется в соответствии с учебным планом. Если требуется организовать ускоренное обучение, обучение в заочной, очно-заочной формах (если такие формы – исключение, а не общее правило), на дому, в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провести занятия, требующие индивидуальной формы проведения, образовательная деятельность осуществляется в соответствии с индивидуальными учебными планами (далее – ИУП). Порядок обучения по ИУП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определяется локальным актом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4.7. Количество обучающихся в объединении, их возрастные категории, а также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занятий в объединении зависят от направленности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4.9. В работе объединений при наличии условий и согласия руководителя объединения могут участвовать совместно с обучающимися их родители (законные представители).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Особенности организации учебного процесса с применением электронного обучения и дистанционных образовательных технологий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включающей в себя электронные информационные ресурсы, электронные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ресурсы, совокупность информационных технологий,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 технологий, соответствующих технологических средств 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гарантирующей освоение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 полном объеме.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5.2. При реализации программ с применением ЭО и ДОТ Центр самостоятельно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определяет объем аудиторной нагрузки и соотношение объема занятий, проводимых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путем непосредственного взаимодействия педагогических работников с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обучающимися, и учебных занятий с применением ЭО и ДОТ.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5.3. При реализации заочной формы обучения с применением ЭО и ДОТ допускается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отсутствие аудиторных занятий.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5.4. Необходимым условием реализации программ с применением ЭО и ДОТ является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наличие электронной информационно-образовательной среды школы, которая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обеспечивает:</w:t>
      </w:r>
    </w:p>
    <w:p w:rsidR="00F92D1B" w:rsidRPr="00A04D33" w:rsidRDefault="00A04D33" w:rsidP="00A04D33">
      <w:pPr>
        <w:numPr>
          <w:ilvl w:val="0"/>
          <w:numId w:val="7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всех необходимых сервисов для организации структурного подразделения централизованного автоматизированного управления обучением;</w:t>
      </w:r>
    </w:p>
    <w:p w:rsidR="00F92D1B" w:rsidRPr="00A04D33" w:rsidRDefault="00A04D33" w:rsidP="00A04D33">
      <w:pPr>
        <w:numPr>
          <w:ilvl w:val="0"/>
          <w:numId w:val="7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быстрое и эффективное размещение учебного контента, его персонализацию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возможность многократного использования;</w:t>
      </w:r>
    </w:p>
    <w:p w:rsidR="00F92D1B" w:rsidRPr="00A04D33" w:rsidRDefault="00A04D33" w:rsidP="00A04D33">
      <w:pPr>
        <w:numPr>
          <w:ilvl w:val="0"/>
          <w:numId w:val="7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единую платформу для решения всех учебных задач в соответствии с современными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стандартами в сфере ЭО и ДОТ;</w:t>
      </w:r>
    </w:p>
    <w:p w:rsidR="00F92D1B" w:rsidRPr="00A04D33" w:rsidRDefault="00A04D33" w:rsidP="00A04D33">
      <w:pPr>
        <w:numPr>
          <w:ilvl w:val="0"/>
          <w:numId w:val="7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широкое взаимодействие между всеми участниками учебного процесса.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5.5. При реализации программ с использованием ЭО и ДОТ материально-техническая база включает в себя:</w:t>
      </w:r>
    </w:p>
    <w:p w:rsidR="00F92D1B" w:rsidRPr="00A04D33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техническую и административную инфраструктуру, платформу для структурированного и интерактивного обучения, опирающегося на синхронное и асинхронное взаимодействие между группой и педагогическим составом;</w:t>
      </w:r>
    </w:p>
    <w:p w:rsidR="00F92D1B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D1B" w:rsidRPr="00A04D33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приемные станции, в том числе сети интернет со скоростью не менее 100 Мб/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2D1B" w:rsidRPr="00A04D33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подключение к глобальной, национальной, региональной, локальной и (или) корпоративной компьютерной сети;</w:t>
      </w:r>
    </w:p>
    <w:p w:rsidR="00F92D1B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архив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D1B" w:rsidRPr="00A04D33" w:rsidRDefault="00A04D33" w:rsidP="00A04D33">
      <w:pPr>
        <w:numPr>
          <w:ilvl w:val="0"/>
          <w:numId w:val="8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электронную библиотеку и видеотеку учебных дисциплин;</w:t>
      </w:r>
    </w:p>
    <w:p w:rsidR="00F92D1B" w:rsidRDefault="00A04D33" w:rsidP="00A04D33">
      <w:pPr>
        <w:numPr>
          <w:ilvl w:val="0"/>
          <w:numId w:val="8"/>
        </w:numPr>
        <w:ind w:left="780" w:right="-471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офисное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5.6. Требования к техническому оснащению рабочего места обучающегося 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работника:</w:t>
      </w:r>
    </w:p>
    <w:p w:rsidR="00F92D1B" w:rsidRPr="00A04D33" w:rsidRDefault="00A04D33" w:rsidP="00A04D33">
      <w:pPr>
        <w:numPr>
          <w:ilvl w:val="0"/>
          <w:numId w:val="9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компьютер с доступом к сети интернет: операционная система н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ениже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7 и программное обеспечение – </w:t>
      </w:r>
      <w:r>
        <w:rPr>
          <w:rFonts w:hAnsi="Times New Roman" w:cs="Times New Roman"/>
          <w:color w:val="000000"/>
          <w:sz w:val="24"/>
          <w:szCs w:val="24"/>
        </w:rPr>
        <w:t>DirectX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Adobe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Flash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Player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Microsoft Explorer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2D1B" w:rsidRPr="00A04D33" w:rsidRDefault="00A04D33" w:rsidP="00A04D33">
      <w:pPr>
        <w:numPr>
          <w:ilvl w:val="0"/>
          <w:numId w:val="9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компьютерная периферия: веб-камера, микрофон, наушники и (или) аудиоколонки;</w:t>
      </w:r>
    </w:p>
    <w:p w:rsidR="00F92D1B" w:rsidRPr="00A04D33" w:rsidRDefault="00A04D33" w:rsidP="00A04D33">
      <w:pPr>
        <w:numPr>
          <w:ilvl w:val="0"/>
          <w:numId w:val="9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 к системе дистанционного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индивидуальному логину и паролю.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5.7. При реализации программ с применением ЭО и ДОТ местом осуществления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является местонахождение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независимо от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 обучающихся.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организации учебного процесса для обучающихся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ограниченными возможностями здоровья, детей-инвалидов и инвалидов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6.1. Для обучающихся с ограниченными возможностями здоровья, детей-инвалидов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по программам организуется с учетом особенностей их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заключением психолого-медико-педагогической комиссии.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6.2. Сроки обучения по программам для обучающихся с ограниченными возможностями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обучающихся с ограниченными возможностями здоровья, детей-инвалидов.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6.3. Обучение обучающихся с ограниченными возможностями здоровья, детей-инвалидов может осуществляться при соблюдении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условий: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а) для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по зрению: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адаптация официального сайта школы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с учетом особых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потребностей инвалидов по зрению с приведением их к международному стандарту</w:t>
      </w:r>
      <w:proofErr w:type="gramEnd"/>
    </w:p>
    <w:p w:rsidR="00F92D1B" w:rsidRPr="00A04D33" w:rsidRDefault="00A04D33" w:rsidP="00A04D33">
      <w:pPr>
        <w:numPr>
          <w:ilvl w:val="0"/>
          <w:numId w:val="10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доступности веб-контента и веб-сервисов (</w:t>
      </w:r>
      <w:r>
        <w:rPr>
          <w:rFonts w:hAnsi="Times New Roman" w:cs="Times New Roman"/>
          <w:color w:val="000000"/>
          <w:sz w:val="24"/>
          <w:szCs w:val="24"/>
        </w:rPr>
        <w:t>WCAG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92D1B" w:rsidRPr="00A04D33" w:rsidRDefault="00A04D33" w:rsidP="00A04D33">
      <w:pPr>
        <w:numPr>
          <w:ilvl w:val="0"/>
          <w:numId w:val="10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F92D1B" w:rsidRPr="00A04D33" w:rsidRDefault="00A04D33" w:rsidP="00A04D33">
      <w:pPr>
        <w:numPr>
          <w:ilvl w:val="0"/>
          <w:numId w:val="10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присутствие ассистента, оказывающего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помощь;</w:t>
      </w:r>
    </w:p>
    <w:p w:rsidR="00F92D1B" w:rsidRPr="00A04D33" w:rsidRDefault="00A04D33" w:rsidP="00A04D33">
      <w:pPr>
        <w:numPr>
          <w:ilvl w:val="0"/>
          <w:numId w:val="10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выпуск альтернативных форматов печатных материалов (крупный шрифт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аудиофайлы);</w:t>
      </w:r>
    </w:p>
    <w:p w:rsidR="00F92D1B" w:rsidRPr="00A04D33" w:rsidRDefault="00A04D33" w:rsidP="00A04D33">
      <w:pPr>
        <w:numPr>
          <w:ilvl w:val="0"/>
          <w:numId w:val="10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обучения самого воспитанника;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б) для </w:t>
      </w: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по слуху:</w:t>
      </w:r>
    </w:p>
    <w:p w:rsidR="00F92D1B" w:rsidRPr="00A04D33" w:rsidRDefault="00A04D33" w:rsidP="00A04D33">
      <w:pPr>
        <w:numPr>
          <w:ilvl w:val="0"/>
          <w:numId w:val="11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их размеры и количество необходимо определять с учетом размеров помещения));</w:t>
      </w:r>
    </w:p>
    <w:p w:rsidR="00F92D1B" w:rsidRPr="00A04D33" w:rsidRDefault="00A04D33" w:rsidP="00A04D33">
      <w:pPr>
        <w:numPr>
          <w:ilvl w:val="0"/>
          <w:numId w:val="11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надлежащих звуковых средств воспроизведения информации;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в) для обучающихся, имеющих нарушения опорно-двигательного аппарата: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6.4. Численный состав объединения уменьшается при включении в него обучающихся с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 (или) детей-инвалидов.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6.5. Численность обучающихся с ограниченными возможностями здоровья, детей-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инвалидов в учебной группе устанавливается до 10 человек.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6.6. Занятия в объединениях с обучающимися с ограниченными возможностями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здоровья, детьми-инвалидами могут быть организованы как совместно с другими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обучающимися, так и в отдельных классах и (или) группах при условии набора такой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6.7. С обучающимися с ограниченными возможностями здоровья, детьми-инвалидами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может проводиться индивидуальная работа.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6.8. Содержание дополнительного образования и условия организации обучения 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воспитания обучающихся с ограниченными возможностями здоровья, детей-инвалидов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определяются адаптированной образовательной программой.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6.9. Образовательная деятельность обучающихся с ограниченными возможностями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здоровья по программам может осуществляться на основе программ, адаптированных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для обучения указанных обучающихся, с привлечением специалистов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 области коррекционной педагогики, а также педагогическими работниками,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прошедшими соответствующую переподготовку.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6.10. При реализации программ учащимся с ограниченными возможностями здоровья,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детям-инвалидам предоставляются бесплатно специальные учебники и учебные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пособия, иная учебная литература, а также услуги </w:t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A04D33">
        <w:rPr>
          <w:lang w:val="ru-RU"/>
        </w:rPr>
        <w:br/>
      </w:r>
      <w:proofErr w:type="spellStart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6.11. Учебные материалы могут быть предоставлены в электронном и (или) печатном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виде с учетом особых потребностей обучающихся с ограниченными возможностями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здоровья, детей-инвалидов.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Итоговая аттестация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7.1. Освоение образовательной программы завершается итоговой аттестацией обучающихся.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Возможные формы итоговой аттестации: тестирование, контрольная работа, письменная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работа, устный опрос, защита реферата, зачет, выполнение проекта или творческой работы, выставка.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Итоговая аттестация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аттестационной комиссией, назначаемой приказом директора школы, руководителем структурного подразделения или преподавателями, осуществляющими обучение, по распоряжению руководителя</w:t>
      </w:r>
      <w:r w:rsidRPr="00A04D33">
        <w:rPr>
          <w:lang w:val="ru-RU"/>
        </w:rPr>
        <w:br/>
      </w: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структурного подразделения.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7.3. Результаты итоговой аттестации в любой из форм определяются оценками «аттестован», «не аттестован».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7.4. Обучающимся, завершившим обучение по образовательной программе и успешно прошедшим итоговую аттестацию, могут выдаваться документы об обучении (сертификаты, свидетельства и т. п.), форма которых устанавливается структурным подразделением, реализующим образовательную программу.</w:t>
      </w:r>
    </w:p>
    <w:p w:rsidR="00F92D1B" w:rsidRPr="00A04D33" w:rsidRDefault="00A04D33" w:rsidP="00A04D33">
      <w:pPr>
        <w:ind w:right="-47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Мониторинг образовательной деятельности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 структурными подразделениями школы.</w:t>
      </w:r>
    </w:p>
    <w:p w:rsidR="00F92D1B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Мониторинг осуществляется с использованием:</w:t>
      </w:r>
    </w:p>
    <w:p w:rsidR="00F92D1B" w:rsidRPr="00A04D33" w:rsidRDefault="00A04D33" w:rsidP="00A04D33">
      <w:pPr>
        <w:numPr>
          <w:ilvl w:val="0"/>
          <w:numId w:val="12"/>
        </w:numPr>
        <w:ind w:left="780" w:right="-4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реестра образовательных программ, реализуемых в структурных подразделениях в текущем календарном году;</w:t>
      </w:r>
    </w:p>
    <w:p w:rsidR="00F92D1B" w:rsidRPr="00A04D33" w:rsidRDefault="00A04D33" w:rsidP="00A04D33">
      <w:pPr>
        <w:numPr>
          <w:ilvl w:val="0"/>
          <w:numId w:val="12"/>
        </w:numPr>
        <w:ind w:left="780"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сведений о реализации образовательных программ структурными подразделениями в истекшем полугодии.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8.3. Сводные данные мониторинга за истекший календарный год подлежат размещению на официальном сайте школы.</w:t>
      </w:r>
    </w:p>
    <w:p w:rsidR="00F92D1B" w:rsidRPr="00A04D33" w:rsidRDefault="00A04D33" w:rsidP="00A04D33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D33">
        <w:rPr>
          <w:rFonts w:hAnsi="Times New Roman" w:cs="Times New Roman"/>
          <w:color w:val="000000"/>
          <w:sz w:val="24"/>
          <w:szCs w:val="24"/>
          <w:lang w:val="ru-RU"/>
        </w:rPr>
        <w:t>8.4.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 проводится директором школы.</w:t>
      </w:r>
    </w:p>
    <w:sectPr w:rsidR="00F92D1B" w:rsidRPr="00A04D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C4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23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14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C3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A5F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40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77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91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77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748B"/>
    <w:rsid w:val="003514A0"/>
    <w:rsid w:val="004F7E17"/>
    <w:rsid w:val="005229D6"/>
    <w:rsid w:val="005A05CE"/>
    <w:rsid w:val="00653AF6"/>
    <w:rsid w:val="00A04D33"/>
    <w:rsid w:val="00B73A5A"/>
    <w:rsid w:val="00C62751"/>
    <w:rsid w:val="00E438A1"/>
    <w:rsid w:val="00F01E19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27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27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5</cp:revision>
  <cp:lastPrinted>2023-12-18T07:20:00Z</cp:lastPrinted>
  <dcterms:created xsi:type="dcterms:W3CDTF">2011-11-02T04:15:00Z</dcterms:created>
  <dcterms:modified xsi:type="dcterms:W3CDTF">2023-12-18T08:14:00Z</dcterms:modified>
</cp:coreProperties>
</file>