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9" w:rsidRDefault="00660FF9" w:rsidP="00660F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60FF9" w:rsidRDefault="00660FF9" w:rsidP="00660F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f5b5167-7099-47ec-9866-9052e784200d"/>
      <w:r>
        <w:rPr>
          <w:b/>
          <w:color w:val="000000"/>
          <w:sz w:val="28"/>
        </w:rPr>
        <w:t>Муниципальное казённое общеобразовательное учреждение</w:t>
      </w:r>
      <w:bookmarkEnd w:id="0"/>
      <w:r>
        <w:rPr>
          <w:b/>
          <w:color w:val="000000"/>
          <w:sz w:val="28"/>
        </w:rPr>
        <w:t xml:space="preserve">‌‌ </w:t>
      </w:r>
    </w:p>
    <w:p w:rsidR="00660FF9" w:rsidRDefault="00660FF9" w:rsidP="00660F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dc3cea46-96ed-491e-818a-be2785bad2e9"/>
      <w:r>
        <w:rPr>
          <w:b/>
          <w:color w:val="000000"/>
          <w:sz w:val="28"/>
        </w:rPr>
        <w:t xml:space="preserve">Средняя общеобразовательная школа закрытого административно-территориального объединения </w:t>
      </w:r>
      <w:proofErr w:type="gramStart"/>
      <w:r>
        <w:rPr>
          <w:b/>
          <w:color w:val="000000"/>
          <w:sz w:val="28"/>
        </w:rPr>
        <w:t>Солнечный</w:t>
      </w:r>
      <w:bookmarkEnd w:id="1"/>
      <w:proofErr w:type="gramEnd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60FF9" w:rsidRDefault="00660FF9" w:rsidP="00660F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МКОУ </w:t>
      </w:r>
      <w:proofErr w:type="gramStart"/>
      <w:r>
        <w:rPr>
          <w:b/>
          <w:color w:val="000000"/>
          <w:sz w:val="28"/>
        </w:rPr>
        <w:t>СОШ</w:t>
      </w:r>
      <w:proofErr w:type="gramEnd"/>
      <w:r>
        <w:rPr>
          <w:b/>
          <w:color w:val="000000"/>
          <w:sz w:val="28"/>
        </w:rPr>
        <w:t xml:space="preserve"> ЗАТО Солнечный</w:t>
      </w:r>
    </w:p>
    <w:p w:rsidR="00660FF9" w:rsidRDefault="00660FF9" w:rsidP="00660FF9">
      <w:pPr>
        <w:ind w:left="120"/>
      </w:pPr>
    </w:p>
    <w:p w:rsidR="00660FF9" w:rsidRDefault="00C05DD7" w:rsidP="00660FF9">
      <w:pPr>
        <w:ind w:left="120"/>
      </w:pPr>
      <w:r>
        <w:rPr>
          <w:noProof/>
          <w:lang w:eastAsia="ru-RU"/>
        </w:rPr>
        <w:drawing>
          <wp:inline distT="0" distB="0" distL="0" distR="0" wp14:anchorId="640DC20C" wp14:editId="164D99F0">
            <wp:extent cx="5940425" cy="2366645"/>
            <wp:effectExtent l="0" t="0" r="3175" b="0"/>
            <wp:docPr id="2" name="Рисунок 2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teacher\Pictures\2023-09-20\00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660FF9" w:rsidRDefault="00660FF9" w:rsidP="00660FF9">
      <w:pPr>
        <w:ind w:left="120"/>
      </w:pPr>
    </w:p>
    <w:p w:rsidR="00660FF9" w:rsidRDefault="00660FF9" w:rsidP="00660FF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0FF9" w:rsidRPr="00E2220E" w:rsidTr="00490D8F">
        <w:tc>
          <w:tcPr>
            <w:tcW w:w="3114" w:type="dxa"/>
          </w:tcPr>
          <w:p w:rsidR="00660FF9" w:rsidRPr="0040209D" w:rsidRDefault="00660FF9" w:rsidP="00490D8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0FF9" w:rsidRPr="0040209D" w:rsidRDefault="00660FF9" w:rsidP="00490D8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60FF9" w:rsidRPr="0040209D" w:rsidRDefault="00660FF9" w:rsidP="00490D8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60FF9" w:rsidRDefault="00660FF9" w:rsidP="00660FF9">
      <w:pPr>
        <w:ind w:left="120"/>
      </w:pPr>
    </w:p>
    <w:p w:rsidR="00660FF9" w:rsidRDefault="00660FF9" w:rsidP="00660FF9">
      <w:pPr>
        <w:ind w:left="120"/>
      </w:pPr>
      <w:r>
        <w:rPr>
          <w:color w:val="000000"/>
          <w:sz w:val="28"/>
        </w:rPr>
        <w:t>‌</w:t>
      </w:r>
    </w:p>
    <w:p w:rsidR="00660FF9" w:rsidRDefault="00660FF9" w:rsidP="00660FF9">
      <w:pPr>
        <w:ind w:left="120"/>
      </w:pPr>
    </w:p>
    <w:p w:rsidR="00660FF9" w:rsidRDefault="00660FF9" w:rsidP="00660FF9">
      <w:pPr>
        <w:ind w:left="120"/>
      </w:pPr>
    </w:p>
    <w:p w:rsidR="00660FF9" w:rsidRDefault="00660FF9" w:rsidP="00660FF9">
      <w:pPr>
        <w:ind w:left="120"/>
      </w:pPr>
    </w:p>
    <w:p w:rsidR="00660FF9" w:rsidRDefault="00660FF9" w:rsidP="00660F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660FF9" w:rsidRDefault="00660FF9" w:rsidP="00660FF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курса «Математика плюс»</w:t>
      </w:r>
    </w:p>
    <w:p w:rsidR="00660FF9" w:rsidRDefault="00660FF9" w:rsidP="00660FF9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</w:t>
      </w:r>
      <w:proofErr w:type="gramStart"/>
      <w:r>
        <w:rPr>
          <w:color w:val="000000"/>
          <w:sz w:val="28"/>
        </w:rPr>
        <w:t>обучающихся</w:t>
      </w:r>
      <w:proofErr w:type="gramEnd"/>
      <w:r>
        <w:rPr>
          <w:color w:val="000000"/>
          <w:sz w:val="28"/>
        </w:rPr>
        <w:t xml:space="preserve"> 7 класса </w:t>
      </w:r>
    </w:p>
    <w:p w:rsidR="00660FF9" w:rsidRDefault="00660FF9" w:rsidP="00660FF9">
      <w:pPr>
        <w:spacing w:line="408" w:lineRule="auto"/>
        <w:ind w:left="120"/>
        <w:jc w:val="right"/>
        <w:rPr>
          <w:color w:val="000000"/>
          <w:sz w:val="28"/>
        </w:rPr>
      </w:pPr>
    </w:p>
    <w:p w:rsidR="00660FF9" w:rsidRDefault="00660FF9" w:rsidP="00660FF9">
      <w:pPr>
        <w:spacing w:line="408" w:lineRule="auto"/>
        <w:ind w:left="120"/>
        <w:jc w:val="right"/>
        <w:rPr>
          <w:color w:val="000000"/>
          <w:sz w:val="28"/>
        </w:rPr>
      </w:pPr>
    </w:p>
    <w:p w:rsidR="00660FF9" w:rsidRDefault="00660FF9" w:rsidP="00660FF9">
      <w:pPr>
        <w:spacing w:line="408" w:lineRule="auto"/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>Разработана</w:t>
      </w:r>
    </w:p>
    <w:p w:rsidR="00660FF9" w:rsidRDefault="00660FF9" w:rsidP="00660FF9">
      <w:pPr>
        <w:spacing w:line="408" w:lineRule="auto"/>
        <w:ind w:left="120"/>
        <w:jc w:val="right"/>
      </w:pPr>
      <w:r>
        <w:rPr>
          <w:color w:val="000000"/>
          <w:sz w:val="28"/>
        </w:rPr>
        <w:t>учителем математики</w:t>
      </w:r>
      <w:r>
        <w:rPr>
          <w:color w:val="000000"/>
          <w:sz w:val="28"/>
        </w:rPr>
        <w:br/>
        <w:t>Фетисов И.С.</w:t>
      </w: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</w:p>
    <w:p w:rsidR="00660FF9" w:rsidRDefault="00660FF9" w:rsidP="00660FF9">
      <w:pPr>
        <w:ind w:left="120"/>
        <w:jc w:val="center"/>
      </w:pPr>
      <w:r>
        <w:rPr>
          <w:color w:val="000000"/>
          <w:sz w:val="28"/>
        </w:rPr>
        <w:t>​</w:t>
      </w:r>
      <w:bookmarkStart w:id="3" w:name="4cef1e44-9965-42f4-9abc-c66bc6a4ed05"/>
      <w:r>
        <w:rPr>
          <w:b/>
          <w:color w:val="000000"/>
          <w:sz w:val="28"/>
        </w:rPr>
        <w:t>п. Солнечный</w:t>
      </w:r>
      <w:bookmarkEnd w:id="3"/>
      <w:r>
        <w:rPr>
          <w:b/>
          <w:color w:val="000000"/>
          <w:sz w:val="28"/>
        </w:rPr>
        <w:t xml:space="preserve">‌ </w:t>
      </w:r>
      <w:bookmarkStart w:id="4" w:name="55fbcee7-c9ab-48de-99f2-3f30ab5c08f8"/>
      <w:r>
        <w:rPr>
          <w:b/>
          <w:color w:val="000000"/>
          <w:sz w:val="28"/>
        </w:rPr>
        <w:t>2023 г.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C02A1D" w:rsidRDefault="00C02A1D" w:rsidP="00C02A1D">
      <w:pPr>
        <w:rPr>
          <w:sz w:val="28"/>
        </w:rPr>
      </w:pPr>
    </w:p>
    <w:p w:rsidR="00C02A1D" w:rsidRPr="00C02A1D" w:rsidRDefault="00C02A1D" w:rsidP="00C02A1D">
      <w:pPr>
        <w:rPr>
          <w:sz w:val="28"/>
        </w:rPr>
        <w:sectPr w:rsidR="00C02A1D" w:rsidRPr="00C02A1D">
          <w:type w:val="continuous"/>
          <w:pgSz w:w="11910" w:h="16840"/>
          <w:pgMar w:top="620" w:right="740" w:bottom="280" w:left="1360" w:header="720" w:footer="720" w:gutter="0"/>
          <w:cols w:space="720"/>
        </w:sectPr>
      </w:pPr>
    </w:p>
    <w:p w:rsidR="0053407E" w:rsidRDefault="003D18A8">
      <w:pPr>
        <w:pStyle w:val="2"/>
        <w:ind w:right="112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плюс»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составлена в 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53407E" w:rsidRDefault="0053407E">
      <w:pPr>
        <w:pStyle w:val="a3"/>
        <w:spacing w:before="11"/>
        <w:rPr>
          <w:b/>
          <w:sz w:val="23"/>
        </w:rPr>
      </w:pPr>
    </w:p>
    <w:p w:rsidR="0053407E" w:rsidRDefault="003D18A8">
      <w:pPr>
        <w:pStyle w:val="a4"/>
        <w:numPr>
          <w:ilvl w:val="0"/>
          <w:numId w:val="4"/>
        </w:numPr>
        <w:tabs>
          <w:tab w:val="left" w:pos="496"/>
        </w:tabs>
        <w:spacing w:line="240" w:lineRule="auto"/>
        <w:ind w:right="114" w:firstLine="0"/>
        <w:rPr>
          <w:sz w:val="24"/>
        </w:rPr>
      </w:pPr>
      <w:proofErr w:type="gramStart"/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29.12.2012 г. №273- ФЗ «Закон 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(п.22</w:t>
      </w:r>
      <w:r>
        <w:rPr>
          <w:spacing w:val="-1"/>
          <w:sz w:val="24"/>
        </w:rPr>
        <w:t xml:space="preserve"> </w:t>
      </w:r>
      <w:r>
        <w:rPr>
          <w:sz w:val="24"/>
        </w:rPr>
        <w:t>ст.2, ч.1,5 ст.12, ч.7</w:t>
      </w:r>
      <w:r>
        <w:rPr>
          <w:spacing w:val="-1"/>
          <w:sz w:val="24"/>
        </w:rPr>
        <w:t xml:space="preserve"> </w:t>
      </w:r>
      <w:r>
        <w:rPr>
          <w:sz w:val="24"/>
        </w:rPr>
        <w:t>ст.28,</w:t>
      </w:r>
      <w:r>
        <w:rPr>
          <w:spacing w:val="1"/>
          <w:sz w:val="24"/>
        </w:rPr>
        <w:t xml:space="preserve"> </w:t>
      </w:r>
      <w:r>
        <w:rPr>
          <w:sz w:val="24"/>
        </w:rPr>
        <w:t>ст.30, п.5</w:t>
      </w:r>
      <w:r>
        <w:rPr>
          <w:spacing w:val="-1"/>
          <w:sz w:val="24"/>
        </w:rPr>
        <w:t xml:space="preserve"> </w:t>
      </w:r>
      <w:r>
        <w:rPr>
          <w:sz w:val="24"/>
        </w:rPr>
        <w:t>ч.3</w:t>
      </w:r>
      <w:r>
        <w:rPr>
          <w:spacing w:val="-1"/>
          <w:sz w:val="24"/>
        </w:rPr>
        <w:t xml:space="preserve"> </w:t>
      </w:r>
      <w:r>
        <w:rPr>
          <w:sz w:val="24"/>
        </w:rPr>
        <w:t>ст.47,</w:t>
      </w:r>
      <w:r>
        <w:rPr>
          <w:spacing w:val="1"/>
          <w:sz w:val="24"/>
        </w:rPr>
        <w:t xml:space="preserve"> </w:t>
      </w:r>
      <w:r>
        <w:rPr>
          <w:sz w:val="24"/>
        </w:rPr>
        <w:t>п.1</w:t>
      </w:r>
      <w:r>
        <w:rPr>
          <w:spacing w:val="-1"/>
          <w:sz w:val="24"/>
        </w:rPr>
        <w:t xml:space="preserve"> </w:t>
      </w:r>
      <w:r>
        <w:rPr>
          <w:sz w:val="24"/>
        </w:rPr>
        <w:t>ч.1 ст. 48);</w:t>
      </w:r>
      <w:proofErr w:type="gramEnd"/>
    </w:p>
    <w:p w:rsidR="0053407E" w:rsidRDefault="003D18A8">
      <w:pPr>
        <w:pStyle w:val="a4"/>
        <w:numPr>
          <w:ilvl w:val="0"/>
          <w:numId w:val="4"/>
        </w:numPr>
        <w:tabs>
          <w:tab w:val="left" w:pos="608"/>
        </w:tabs>
        <w:spacing w:line="240" w:lineRule="auto"/>
        <w:ind w:right="116" w:firstLine="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тв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1897;</w:t>
      </w:r>
    </w:p>
    <w:p w:rsidR="0053407E" w:rsidRDefault="003D18A8">
      <w:pPr>
        <w:pStyle w:val="a4"/>
        <w:numPr>
          <w:ilvl w:val="0"/>
          <w:numId w:val="4"/>
        </w:numPr>
        <w:tabs>
          <w:tab w:val="left" w:pos="498"/>
        </w:tabs>
        <w:spacing w:line="240" w:lineRule="auto"/>
        <w:ind w:right="112" w:firstLine="0"/>
        <w:rPr>
          <w:sz w:val="24"/>
        </w:rPr>
      </w:pPr>
      <w:r>
        <w:rPr>
          <w:sz w:val="24"/>
        </w:rPr>
        <w:t xml:space="preserve">Приказом № 1577 от 31 декабря 2015 г.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государственный образовательный стандарт 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 г. № 1897»;</w:t>
      </w:r>
    </w:p>
    <w:p w:rsidR="0053407E" w:rsidRDefault="003D18A8">
      <w:pPr>
        <w:pStyle w:val="a4"/>
        <w:numPr>
          <w:ilvl w:val="0"/>
          <w:numId w:val="4"/>
        </w:numPr>
        <w:tabs>
          <w:tab w:val="left" w:pos="536"/>
        </w:tabs>
        <w:spacing w:line="240" w:lineRule="auto"/>
        <w:ind w:right="106" w:firstLine="0"/>
        <w:rPr>
          <w:sz w:val="24"/>
        </w:rPr>
      </w:pPr>
      <w:r>
        <w:rPr>
          <w:sz w:val="24"/>
        </w:rPr>
        <w:t>«Примерной основной образовательной программой основного общего 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08.04.2015г. №1/15)</w:t>
      </w:r>
    </w:p>
    <w:p w:rsidR="0053407E" w:rsidRDefault="003D18A8">
      <w:pPr>
        <w:pStyle w:val="a4"/>
        <w:numPr>
          <w:ilvl w:val="0"/>
          <w:numId w:val="4"/>
        </w:numPr>
        <w:tabs>
          <w:tab w:val="left" w:pos="486"/>
        </w:tabs>
        <w:spacing w:line="240" w:lineRule="auto"/>
        <w:ind w:right="118" w:firstLine="0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28.10.2015 N 08-1786 "О рабочих программах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предметов";</w:t>
      </w:r>
    </w:p>
    <w:p w:rsidR="0053407E" w:rsidRDefault="0053407E">
      <w:pPr>
        <w:pStyle w:val="a3"/>
      </w:pPr>
    </w:p>
    <w:p w:rsidR="0053407E" w:rsidRDefault="003D18A8">
      <w:pPr>
        <w:pStyle w:val="a4"/>
        <w:numPr>
          <w:ilvl w:val="0"/>
          <w:numId w:val="4"/>
        </w:numPr>
        <w:tabs>
          <w:tab w:val="left" w:pos="484"/>
        </w:tabs>
        <w:spacing w:line="240" w:lineRule="auto"/>
        <w:ind w:right="150" w:firstLine="0"/>
        <w:rPr>
          <w:sz w:val="24"/>
        </w:rPr>
      </w:pP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 w:rsidR="00EC5B47">
        <w:rPr>
          <w:sz w:val="24"/>
        </w:rPr>
        <w:t xml:space="preserve"> </w:t>
      </w:r>
      <w:r>
        <w:rPr>
          <w:sz w:val="24"/>
        </w:rPr>
        <w:t>Е.Ф.Буцко,</w:t>
      </w:r>
      <w:r>
        <w:rPr>
          <w:spacing w:val="-4"/>
          <w:sz w:val="24"/>
        </w:rPr>
        <w:t xml:space="preserve"> </w:t>
      </w:r>
      <w:r>
        <w:rPr>
          <w:sz w:val="24"/>
        </w:rPr>
        <w:t>А.Г.</w:t>
      </w:r>
      <w:r>
        <w:rPr>
          <w:spacing w:val="-5"/>
          <w:sz w:val="24"/>
        </w:rPr>
        <w:t xml:space="preserve"> </w:t>
      </w:r>
      <w:r>
        <w:rPr>
          <w:sz w:val="24"/>
        </w:rPr>
        <w:t>Мерзляк,</w:t>
      </w:r>
      <w:r>
        <w:rPr>
          <w:spacing w:val="-4"/>
          <w:sz w:val="24"/>
        </w:rPr>
        <w:t xml:space="preserve"> </w:t>
      </w:r>
      <w:r>
        <w:rPr>
          <w:sz w:val="24"/>
        </w:rPr>
        <w:t>В.Б.</w:t>
      </w:r>
      <w:r>
        <w:rPr>
          <w:spacing w:val="-5"/>
          <w:sz w:val="24"/>
        </w:rPr>
        <w:t xml:space="preserve"> </w:t>
      </w:r>
      <w:r>
        <w:rPr>
          <w:sz w:val="24"/>
        </w:rPr>
        <w:t>Полонский«</w:t>
      </w:r>
      <w:r>
        <w:rPr>
          <w:spacing w:val="-4"/>
          <w:sz w:val="24"/>
        </w:rPr>
        <w:t xml:space="preserve"> </w:t>
      </w:r>
      <w:r>
        <w:rPr>
          <w:sz w:val="24"/>
        </w:rPr>
        <w:t>Алгебра»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«Геометрия»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-Граф» 2017г.</w:t>
      </w: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3D18A8">
      <w:pPr>
        <w:pStyle w:val="a3"/>
        <w:spacing w:before="230"/>
        <w:ind w:left="344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УМК:</w:t>
      </w:r>
    </w:p>
    <w:p w:rsidR="0053407E" w:rsidRDefault="0053407E">
      <w:pPr>
        <w:pStyle w:val="a3"/>
        <w:spacing w:before="4"/>
      </w:pPr>
    </w:p>
    <w:p w:rsidR="0053407E" w:rsidRDefault="003D18A8">
      <w:pPr>
        <w:pStyle w:val="a3"/>
        <w:spacing w:line="276" w:lineRule="auto"/>
        <w:ind w:left="344"/>
      </w:pPr>
      <w:r>
        <w:t>Настоящая рабочая программа разработана применительно к учебной программе</w:t>
      </w:r>
      <w:r>
        <w:rPr>
          <w:spacing w:val="1"/>
        </w:rPr>
        <w:t xml:space="preserve"> </w:t>
      </w:r>
      <w:r>
        <w:t>А. Г.</w:t>
      </w:r>
      <w:r>
        <w:rPr>
          <w:spacing w:val="1"/>
        </w:rPr>
        <w:t xml:space="preserve"> </w:t>
      </w:r>
      <w:proofErr w:type="gramStart"/>
      <w:r>
        <w:t>Мерзляка</w:t>
      </w:r>
      <w:proofErr w:type="gramEnd"/>
      <w:r>
        <w:t xml:space="preserve"> «Алгебра»</w:t>
      </w:r>
      <w:r>
        <w:rPr>
          <w:spacing w:val="1"/>
        </w:rPr>
        <w:t xml:space="preserve"> </w:t>
      </w:r>
      <w:r>
        <w:t>и «Геометрия» 7 класс и ориентирована на использование учебно -</w:t>
      </w:r>
      <w:r>
        <w:rPr>
          <w:spacing w:val="-57"/>
        </w:rPr>
        <w:t xml:space="preserve"> </w:t>
      </w:r>
      <w:r>
        <w:t>методического комплекта:</w:t>
      </w:r>
    </w:p>
    <w:p w:rsidR="0053407E" w:rsidRDefault="0053407E">
      <w:pPr>
        <w:pStyle w:val="a3"/>
        <w:spacing w:before="2"/>
      </w:pPr>
    </w:p>
    <w:p w:rsidR="0053407E" w:rsidRDefault="003D18A8">
      <w:pPr>
        <w:pStyle w:val="a4"/>
        <w:numPr>
          <w:ilvl w:val="0"/>
          <w:numId w:val="3"/>
        </w:numPr>
        <w:tabs>
          <w:tab w:val="left" w:pos="1860"/>
        </w:tabs>
        <w:spacing w:line="276" w:lineRule="auto"/>
        <w:ind w:right="580" w:firstLine="0"/>
        <w:rPr>
          <w:sz w:val="24"/>
        </w:rPr>
      </w:pPr>
      <w:r>
        <w:rPr>
          <w:sz w:val="24"/>
        </w:rPr>
        <w:t>Учебник «Алгебра» и «Геометрия»</w:t>
      </w:r>
      <w:r>
        <w:rPr>
          <w:spacing w:val="1"/>
          <w:sz w:val="24"/>
        </w:rPr>
        <w:t xml:space="preserve"> </w:t>
      </w:r>
      <w:r>
        <w:rPr>
          <w:sz w:val="24"/>
        </w:rPr>
        <w:t>для 7 классов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А.Г.Мерзляк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В.Б.ПолонскийМ.С.Якир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.В.Буцко-«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Граф»,</w:t>
      </w:r>
      <w:r>
        <w:rPr>
          <w:spacing w:val="-1"/>
          <w:sz w:val="24"/>
        </w:rPr>
        <w:t xml:space="preserve"> </w:t>
      </w:r>
      <w:r>
        <w:rPr>
          <w:sz w:val="24"/>
        </w:rPr>
        <w:t>2017г</w:t>
      </w:r>
    </w:p>
    <w:p w:rsidR="0053407E" w:rsidRDefault="003D18A8">
      <w:pPr>
        <w:pStyle w:val="a4"/>
        <w:numPr>
          <w:ilvl w:val="0"/>
          <w:numId w:val="3"/>
        </w:numPr>
        <w:tabs>
          <w:tab w:val="left" w:pos="1920"/>
        </w:tabs>
        <w:spacing w:before="150" w:line="276" w:lineRule="auto"/>
        <w:ind w:right="533" w:firstLine="60"/>
        <w:jc w:val="both"/>
        <w:rPr>
          <w:sz w:val="24"/>
        </w:rPr>
      </w:pPr>
      <w:r>
        <w:rPr>
          <w:sz w:val="24"/>
        </w:rPr>
        <w:t>«Алгебра» и «Геометрия» 7 класс: дидактические материалы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контрольных работ / А.Г. Мерзляк, В.Б. Полонский, М.С. Якир. —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53407E" w:rsidRDefault="003D18A8">
      <w:pPr>
        <w:pStyle w:val="a4"/>
        <w:numPr>
          <w:ilvl w:val="0"/>
          <w:numId w:val="3"/>
        </w:numPr>
        <w:tabs>
          <w:tab w:val="left" w:pos="1920"/>
        </w:tabs>
        <w:spacing w:before="148" w:line="276" w:lineRule="auto"/>
        <w:ind w:right="1102" w:firstLine="60"/>
        <w:rPr>
          <w:sz w:val="24"/>
        </w:rPr>
      </w:pPr>
      <w:r>
        <w:rPr>
          <w:sz w:val="24"/>
        </w:rPr>
        <w:t>«Алгебра» и «Геометрия»</w:t>
      </w:r>
      <w:r>
        <w:rPr>
          <w:spacing w:val="1"/>
          <w:sz w:val="24"/>
        </w:rPr>
        <w:t xml:space="preserve"> </w:t>
      </w:r>
      <w:r>
        <w:rPr>
          <w:sz w:val="24"/>
        </w:rPr>
        <w:t>7 класс: рабочая тетрадь №1, №2 / А.Г.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В.Б.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М.С.</w:t>
      </w:r>
      <w:r>
        <w:rPr>
          <w:spacing w:val="-2"/>
          <w:sz w:val="24"/>
        </w:rPr>
        <w:t xml:space="preserve"> </w:t>
      </w:r>
      <w:r>
        <w:rPr>
          <w:sz w:val="24"/>
        </w:rPr>
        <w:t>Якир.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53407E" w:rsidRDefault="003D18A8">
      <w:pPr>
        <w:pStyle w:val="a4"/>
        <w:numPr>
          <w:ilvl w:val="0"/>
          <w:numId w:val="3"/>
        </w:numPr>
        <w:tabs>
          <w:tab w:val="left" w:pos="1860"/>
        </w:tabs>
        <w:spacing w:before="149" w:line="276" w:lineRule="auto"/>
        <w:ind w:right="239" w:firstLine="0"/>
        <w:rPr>
          <w:sz w:val="24"/>
        </w:rPr>
      </w:pPr>
      <w:r>
        <w:rPr>
          <w:sz w:val="24"/>
        </w:rPr>
        <w:t>«Алгебра» и «Геометрия»</w:t>
      </w:r>
      <w:r>
        <w:rPr>
          <w:spacing w:val="1"/>
          <w:sz w:val="24"/>
        </w:rPr>
        <w:t xml:space="preserve"> </w:t>
      </w:r>
      <w:r>
        <w:rPr>
          <w:sz w:val="24"/>
        </w:rPr>
        <w:t>7 класс: методическое пособие /</w:t>
      </w:r>
      <w:proofErr w:type="spellStart"/>
      <w:r>
        <w:rPr>
          <w:sz w:val="24"/>
        </w:rPr>
        <w:t>Е.Ф.Буцко</w:t>
      </w:r>
      <w:proofErr w:type="spellEnd"/>
      <w:r>
        <w:rPr>
          <w:sz w:val="24"/>
        </w:rPr>
        <w:t>, А.Г.</w:t>
      </w:r>
      <w:r>
        <w:rPr>
          <w:spacing w:val="-57"/>
          <w:sz w:val="24"/>
        </w:rPr>
        <w:t xml:space="preserve"> </w:t>
      </w:r>
      <w:r>
        <w:rPr>
          <w:sz w:val="24"/>
        </w:rPr>
        <w:t>Мерзляк, В.Б.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spellStart"/>
      <w:proofErr w:type="gramEnd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53407E" w:rsidRDefault="0053407E">
      <w:pPr>
        <w:spacing w:line="276" w:lineRule="auto"/>
        <w:rPr>
          <w:sz w:val="24"/>
        </w:rPr>
        <w:sectPr w:rsidR="0053407E">
          <w:footerReference w:type="default" r:id="rId9"/>
          <w:pgSz w:w="11910" w:h="16840"/>
          <w:pgMar w:top="940" w:right="740" w:bottom="880" w:left="1360" w:header="0" w:footer="692" w:gutter="0"/>
          <w:pgNumType w:start="2"/>
          <w:cols w:space="720"/>
        </w:sectPr>
      </w:pPr>
    </w:p>
    <w:p w:rsidR="0053407E" w:rsidRDefault="003D18A8">
      <w:pPr>
        <w:spacing w:before="72"/>
        <w:ind w:left="344"/>
        <w:rPr>
          <w:sz w:val="36"/>
        </w:rPr>
      </w:pPr>
      <w:bookmarkStart w:id="5" w:name="Рабочая_программа_учебного_курса_&quot;Матема"/>
      <w:bookmarkEnd w:id="5"/>
      <w:r>
        <w:rPr>
          <w:sz w:val="36"/>
        </w:rPr>
        <w:lastRenderedPageBreak/>
        <w:t>Рабочая</w:t>
      </w:r>
      <w:r>
        <w:rPr>
          <w:spacing w:val="-9"/>
          <w:sz w:val="36"/>
        </w:rPr>
        <w:t xml:space="preserve"> </w:t>
      </w:r>
      <w:r>
        <w:rPr>
          <w:sz w:val="36"/>
        </w:rPr>
        <w:t>программа</w:t>
      </w:r>
      <w:r>
        <w:rPr>
          <w:spacing w:val="-9"/>
          <w:sz w:val="36"/>
        </w:rPr>
        <w:t xml:space="preserve"> </w:t>
      </w:r>
      <w:r>
        <w:rPr>
          <w:sz w:val="36"/>
        </w:rPr>
        <w:t>учебного</w:t>
      </w:r>
      <w:r>
        <w:rPr>
          <w:spacing w:val="-8"/>
          <w:sz w:val="36"/>
        </w:rPr>
        <w:t xml:space="preserve"> </w:t>
      </w:r>
      <w:r>
        <w:rPr>
          <w:sz w:val="36"/>
        </w:rPr>
        <w:t>курса</w:t>
      </w:r>
      <w:r>
        <w:rPr>
          <w:spacing w:val="73"/>
          <w:sz w:val="36"/>
        </w:rPr>
        <w:t xml:space="preserve"> </w:t>
      </w:r>
      <w:r>
        <w:rPr>
          <w:sz w:val="36"/>
        </w:rPr>
        <w:t>"Математика</w:t>
      </w:r>
      <w:r>
        <w:rPr>
          <w:spacing w:val="-9"/>
          <w:sz w:val="36"/>
        </w:rPr>
        <w:t xml:space="preserve"> </w:t>
      </w:r>
      <w:r>
        <w:rPr>
          <w:sz w:val="36"/>
        </w:rPr>
        <w:t>плюс"</w:t>
      </w:r>
      <w:r>
        <w:rPr>
          <w:spacing w:val="-9"/>
          <w:sz w:val="36"/>
        </w:rPr>
        <w:t xml:space="preserve"> </w:t>
      </w:r>
      <w:r>
        <w:rPr>
          <w:sz w:val="36"/>
        </w:rPr>
        <w:t>в</w:t>
      </w:r>
      <w:r>
        <w:rPr>
          <w:spacing w:val="-9"/>
          <w:sz w:val="36"/>
        </w:rPr>
        <w:t xml:space="preserve"> </w:t>
      </w:r>
      <w:r>
        <w:rPr>
          <w:sz w:val="36"/>
        </w:rPr>
        <w:t>7</w:t>
      </w:r>
      <w:r>
        <w:rPr>
          <w:spacing w:val="-87"/>
          <w:sz w:val="36"/>
        </w:rPr>
        <w:t xml:space="preserve"> </w:t>
      </w:r>
      <w:r>
        <w:rPr>
          <w:sz w:val="36"/>
        </w:rPr>
        <w:t>классе.</w:t>
      </w:r>
    </w:p>
    <w:p w:rsidR="0053407E" w:rsidRDefault="0053407E">
      <w:pPr>
        <w:pStyle w:val="a3"/>
        <w:spacing w:before="8"/>
        <w:rPr>
          <w:sz w:val="16"/>
        </w:rPr>
      </w:pPr>
    </w:p>
    <w:p w:rsidR="0053407E" w:rsidRDefault="003D18A8">
      <w:pPr>
        <w:spacing w:before="89"/>
        <w:ind w:left="497" w:right="264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записка.</w:t>
      </w:r>
    </w:p>
    <w:p w:rsidR="0053407E" w:rsidRDefault="0053407E">
      <w:pPr>
        <w:pStyle w:val="a3"/>
        <w:spacing w:before="5"/>
        <w:rPr>
          <w:b/>
          <w:sz w:val="28"/>
        </w:rPr>
      </w:pPr>
    </w:p>
    <w:p w:rsidR="0053407E" w:rsidRDefault="0016288A">
      <w:pPr>
        <w:pStyle w:val="a3"/>
        <w:ind w:left="344" w:right="133"/>
      </w:pPr>
      <w:r>
        <w:pict>
          <v:rect id="_x0000_s1026" style="position:absolute;left:0;text-align:left;margin-left:547.7pt;margin-top:13.8pt;width:2.95pt;height:13.75pt;z-index:-251658752;mso-position-horizontal-relative:page" fillcolor="#f6f6f5" stroked="f">
            <w10:wrap anchorx="page"/>
          </v:rect>
        </w:pict>
      </w:r>
      <w:r w:rsidR="003D18A8">
        <w:t>Программа</w:t>
      </w:r>
      <w:r w:rsidR="003D18A8">
        <w:rPr>
          <w:spacing w:val="-1"/>
        </w:rPr>
        <w:t xml:space="preserve"> </w:t>
      </w:r>
      <w:r w:rsidR="003D18A8">
        <w:t>внеурочной деятельности «Реальная математика»</w:t>
      </w:r>
      <w:r w:rsidR="003D18A8">
        <w:rPr>
          <w:spacing w:val="2"/>
        </w:rPr>
        <w:t xml:space="preserve"> </w:t>
      </w:r>
      <w:r w:rsidR="003D18A8">
        <w:t>относится</w:t>
      </w:r>
      <w:r w:rsidR="003D18A8">
        <w:rPr>
          <w:spacing w:val="2"/>
        </w:rPr>
        <w:t xml:space="preserve"> </w:t>
      </w:r>
      <w:r w:rsidR="003D18A8">
        <w:t>к</w:t>
      </w:r>
      <w:r w:rsidR="003D18A8">
        <w:rPr>
          <w:spacing w:val="1"/>
        </w:rPr>
        <w:t xml:space="preserve"> </w:t>
      </w:r>
      <w:r w:rsidR="003D18A8">
        <w:t>естественнонаучному направлению реализации внеурочной деятельности в рамках ФГОС.</w:t>
      </w:r>
      <w:r w:rsidR="003D18A8">
        <w:rPr>
          <w:spacing w:val="-57"/>
        </w:rPr>
        <w:t xml:space="preserve"> </w:t>
      </w:r>
      <w:r w:rsidR="003D18A8">
        <w:t>Программа</w:t>
      </w:r>
      <w:r w:rsidR="003D18A8">
        <w:rPr>
          <w:spacing w:val="-2"/>
        </w:rPr>
        <w:t xml:space="preserve"> </w:t>
      </w:r>
      <w:r w:rsidR="003D18A8">
        <w:t>ориентирована на</w:t>
      </w:r>
      <w:r w:rsidR="003D18A8">
        <w:rPr>
          <w:spacing w:val="-4"/>
        </w:rPr>
        <w:t xml:space="preserve"> </w:t>
      </w:r>
      <w:r w:rsidR="003D18A8">
        <w:t>базовый</w:t>
      </w:r>
      <w:r w:rsidR="003D18A8">
        <w:rPr>
          <w:spacing w:val="-2"/>
        </w:rPr>
        <w:t xml:space="preserve"> </w:t>
      </w:r>
      <w:r w:rsidR="003D18A8">
        <w:t>уровень овладения</w:t>
      </w:r>
      <w:r w:rsidR="003D18A8">
        <w:rPr>
          <w:spacing w:val="-2"/>
        </w:rPr>
        <w:t xml:space="preserve"> </w:t>
      </w:r>
      <w:r w:rsidR="003D18A8">
        <w:t>математическими</w:t>
      </w:r>
      <w:r w:rsidR="003D18A8">
        <w:rPr>
          <w:spacing w:val="-4"/>
        </w:rPr>
        <w:t xml:space="preserve"> </w:t>
      </w:r>
      <w:r w:rsidR="003D18A8">
        <w:t>знаниями.</w:t>
      </w:r>
    </w:p>
    <w:p w:rsidR="0053407E" w:rsidRDefault="003D18A8">
      <w:pPr>
        <w:pStyle w:val="a3"/>
        <w:spacing w:line="254" w:lineRule="exact"/>
        <w:ind w:left="344"/>
      </w:pP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53407E" w:rsidRDefault="003D18A8">
      <w:pPr>
        <w:pStyle w:val="a3"/>
        <w:spacing w:before="18" w:line="196" w:lineRule="auto"/>
        <w:ind w:left="364" w:right="128" w:firstLine="40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субъектного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8"/>
        </w:rPr>
        <w:t xml:space="preserve"> </w:t>
      </w:r>
      <w:r>
        <w:t>ситуаций,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предусмотрено</w:t>
      </w:r>
      <w:r>
        <w:rPr>
          <w:spacing w:val="20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20"/>
        </w:rPr>
        <w:t xml:space="preserve"> </w:t>
      </w:r>
      <w:r>
        <w:t>знаний</w:t>
      </w:r>
      <w:r>
        <w:rPr>
          <w:spacing w:val="-58"/>
        </w:rPr>
        <w:t xml:space="preserve"> </w:t>
      </w:r>
      <w:r>
        <w:t xml:space="preserve">в реальной действительности. Она способствует развитию предметных,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коммуникативных и личностных универсальных учебных действий, ориентирует ребенка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дальнейшее</w:t>
      </w:r>
      <w:r>
        <w:rPr>
          <w:spacing w:val="2"/>
        </w:rPr>
        <w:t xml:space="preserve"> </w:t>
      </w:r>
      <w:r>
        <w:t>самоопределение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предпочтения.</w:t>
      </w:r>
    </w:p>
    <w:p w:rsidR="0053407E" w:rsidRDefault="0053407E">
      <w:pPr>
        <w:pStyle w:val="a3"/>
        <w:spacing w:before="3"/>
        <w:rPr>
          <w:sz w:val="28"/>
        </w:rPr>
      </w:pPr>
    </w:p>
    <w:p w:rsidR="0053407E" w:rsidRDefault="003D18A8">
      <w:pPr>
        <w:pStyle w:val="1"/>
        <w:ind w:right="263"/>
      </w:pPr>
      <w:r>
        <w:t>Планируемые предметные результаты освоения конкретного учебного</w:t>
      </w:r>
      <w:r>
        <w:rPr>
          <w:spacing w:val="-67"/>
        </w:rPr>
        <w:t xml:space="preserve"> </w:t>
      </w:r>
      <w:r>
        <w:t>предмета, курса.</w:t>
      </w:r>
    </w:p>
    <w:p w:rsidR="0053407E" w:rsidRDefault="003D18A8">
      <w:pPr>
        <w:pStyle w:val="2"/>
        <w:ind w:left="115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53407E" w:rsidRDefault="003D18A8">
      <w:pPr>
        <w:ind w:left="115" w:right="112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обучающихся к себе, к своему здоровью,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себя: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80"/>
        </w:tabs>
        <w:spacing w:before="3"/>
        <w:ind w:left="115" w:right="113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 самоопределению,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294"/>
        </w:tabs>
        <w:ind w:left="115" w:right="121" w:firstLine="0"/>
        <w:rPr>
          <w:sz w:val="24"/>
        </w:rPr>
      </w:pPr>
      <w:r>
        <w:rPr>
          <w:sz w:val="24"/>
        </w:rPr>
        <w:t>готовность и способность обеспечить себе и своим близким достойную жизнь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278"/>
        </w:tabs>
        <w:ind w:left="115" w:right="111" w:firstLine="0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мнения, готовность и способность вырабатывать собственную позицию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 истории,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 и 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нашей страны;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278"/>
        </w:tabs>
        <w:ind w:left="115" w:right="110" w:firstLine="0"/>
        <w:rPr>
          <w:sz w:val="24"/>
        </w:rPr>
      </w:pPr>
      <w:r>
        <w:rPr>
          <w:sz w:val="24"/>
        </w:rPr>
        <w:t>готовность и способность обучающихся к саморазвитию и самовоспитанию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52"/>
        </w:tabs>
        <w:ind w:left="115" w:right="111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собственному физическому и психологическому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276"/>
        </w:tabs>
        <w:spacing w:line="273" w:lineRule="exact"/>
        <w:ind w:left="276" w:hanging="16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наркотиков.</w:t>
      </w:r>
    </w:p>
    <w:p w:rsidR="0053407E" w:rsidRDefault="003D18A8">
      <w:pPr>
        <w:ind w:left="115" w:right="118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(Отечеству):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420"/>
        </w:tabs>
        <w:spacing w:before="3"/>
        <w:ind w:left="115" w:right="109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278"/>
        </w:tabs>
        <w:ind w:left="115" w:right="113" w:firstLine="0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гимн);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60"/>
        </w:tabs>
        <w:ind w:left="115" w:right="1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290"/>
        </w:tabs>
        <w:ind w:left="115" w:right="114" w:firstLine="0"/>
        <w:rPr>
          <w:sz w:val="24"/>
        </w:rPr>
      </w:pPr>
      <w:r>
        <w:rPr>
          <w:sz w:val="24"/>
        </w:rPr>
        <w:t>воспитание уважения к культуре, языкам, традициям и обычаям народов, проживающих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 Личностные результаты в сфере отношений обучающихся к 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гражданскому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обществу: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06"/>
        </w:tabs>
        <w:ind w:left="115" w:right="117" w:firstLine="0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2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свои</w:t>
      </w:r>
      <w:r>
        <w:rPr>
          <w:spacing w:val="3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53407E" w:rsidRDefault="0053407E">
      <w:pPr>
        <w:spacing w:line="276" w:lineRule="exact"/>
        <w:jc w:val="both"/>
        <w:rPr>
          <w:sz w:val="24"/>
        </w:rPr>
        <w:sectPr w:rsidR="0053407E">
          <w:pgSz w:w="11910" w:h="16840"/>
          <w:pgMar w:top="620" w:right="740" w:bottom="960" w:left="1360" w:header="0" w:footer="692" w:gutter="0"/>
          <w:cols w:space="720"/>
        </w:sectPr>
      </w:pPr>
    </w:p>
    <w:p w:rsidR="0053407E" w:rsidRDefault="003D18A8">
      <w:pPr>
        <w:pStyle w:val="a3"/>
        <w:spacing w:before="72"/>
        <w:ind w:left="115" w:right="115"/>
        <w:jc w:val="both"/>
      </w:pPr>
      <w:r>
        <w:lastRenderedPageBreak/>
        <w:t xml:space="preserve">правопорядок, осознанно </w:t>
      </w:r>
      <w:proofErr w:type="gramStart"/>
      <w:r>
        <w:t>принимающего</w:t>
      </w:r>
      <w:proofErr w:type="gramEnd"/>
      <w:r>
        <w:t xml:space="preserve"> традиционные национальные и 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демократические</w:t>
      </w:r>
      <w:r>
        <w:rPr>
          <w:spacing w:val="-3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 жизни;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42"/>
        </w:tabs>
        <w:spacing w:before="3"/>
        <w:ind w:left="115" w:right="112" w:firstLine="0"/>
        <w:rPr>
          <w:sz w:val="24"/>
        </w:rPr>
      </w:pPr>
      <w:proofErr w:type="gramStart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неотчуждаемости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прав и свобод других лиц, готовность отстаивать собственные права и 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 гражданина согласно общепризнанным принципам и нормам 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в соответствии с Конституцией Российской Федерации, правовая и 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грамотность;</w:t>
      </w:r>
      <w:proofErr w:type="gramEnd"/>
    </w:p>
    <w:p w:rsidR="0053407E" w:rsidRDefault="003D18A8">
      <w:pPr>
        <w:pStyle w:val="a4"/>
        <w:numPr>
          <w:ilvl w:val="0"/>
          <w:numId w:val="2"/>
        </w:numPr>
        <w:tabs>
          <w:tab w:val="left" w:pos="276"/>
        </w:tabs>
        <w:ind w:left="274" w:right="116" w:hanging="158"/>
        <w:rPr>
          <w:sz w:val="24"/>
        </w:rPr>
      </w:pPr>
      <w:proofErr w:type="gramStart"/>
      <w:r>
        <w:rPr>
          <w:sz w:val="24"/>
        </w:rPr>
        <w:t>мировоззрение, соответствующее современному уровню развития науки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форм</w:t>
      </w:r>
      <w:r>
        <w:rPr>
          <w:spacing w:val="34"/>
          <w:sz w:val="24"/>
        </w:rPr>
        <w:t xml:space="preserve"> </w:t>
      </w:r>
      <w:r>
        <w:rPr>
          <w:sz w:val="24"/>
        </w:rPr>
        <w:t>общественного</w:t>
      </w:r>
      <w:proofErr w:type="gramEnd"/>
    </w:p>
    <w:p w:rsidR="0053407E" w:rsidRDefault="003D18A8">
      <w:pPr>
        <w:pStyle w:val="a3"/>
        <w:spacing w:line="264" w:lineRule="exact"/>
        <w:ind w:left="115"/>
        <w:jc w:val="both"/>
      </w:pPr>
      <w:r>
        <w:t>сознания,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406"/>
        </w:tabs>
        <w:spacing w:line="240" w:lineRule="auto"/>
        <w:ind w:left="115" w:right="116" w:firstLine="0"/>
        <w:rPr>
          <w:sz w:val="24"/>
        </w:rPr>
      </w:pP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регулированию 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478"/>
        </w:tabs>
        <w:ind w:left="115" w:right="11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 значимой деятельности;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14"/>
        </w:tabs>
        <w:ind w:left="115" w:right="116" w:firstLine="0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 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уважительного отношения к национальному достоинству людей, их 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 убеждениям;</w:t>
      </w:r>
    </w:p>
    <w:p w:rsidR="0053407E" w:rsidRDefault="003D18A8">
      <w:pPr>
        <w:spacing w:line="264" w:lineRule="exact"/>
        <w:ind w:left="115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людьми: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36"/>
        </w:tabs>
        <w:spacing w:line="240" w:lineRule="auto"/>
        <w:ind w:left="115" w:right="114" w:firstLine="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52"/>
        </w:tabs>
        <w:ind w:left="115" w:right="113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12"/>
        </w:tabs>
        <w:ind w:left="115" w:right="114" w:firstLine="0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 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помощь;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280"/>
        </w:tabs>
        <w:ind w:left="115" w:right="115" w:firstLine="0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 числе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дружелюбия);</w:t>
      </w:r>
    </w:p>
    <w:p w:rsidR="0053407E" w:rsidRDefault="003D18A8">
      <w:pPr>
        <w:pStyle w:val="a4"/>
        <w:numPr>
          <w:ilvl w:val="0"/>
          <w:numId w:val="2"/>
        </w:numPr>
        <w:tabs>
          <w:tab w:val="left" w:pos="372"/>
        </w:tabs>
        <w:ind w:left="115" w:right="11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деятельности.</w:t>
      </w:r>
    </w:p>
    <w:p w:rsidR="0053407E" w:rsidRDefault="003D18A8">
      <w:pPr>
        <w:ind w:left="115" w:right="117"/>
        <w:jc w:val="both"/>
        <w:rPr>
          <w:i/>
          <w:sz w:val="24"/>
        </w:rPr>
      </w:pPr>
      <w:r>
        <w:rPr>
          <w:i/>
          <w:sz w:val="24"/>
        </w:rPr>
        <w:t>Личностные результаты в сфере отношений обучающихся к окружающему миру, 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художественной культуре:</w:t>
      </w:r>
    </w:p>
    <w:p w:rsidR="0053407E" w:rsidRDefault="0053407E">
      <w:pPr>
        <w:pStyle w:val="a3"/>
        <w:spacing w:before="3"/>
        <w:rPr>
          <w:i/>
          <w:sz w:val="29"/>
        </w:rPr>
      </w:pPr>
    </w:p>
    <w:p w:rsidR="0053407E" w:rsidRDefault="003D18A8">
      <w:pPr>
        <w:pStyle w:val="2"/>
        <w:ind w:left="744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53407E" w:rsidRDefault="003D18A8">
      <w:pPr>
        <w:spacing w:before="70"/>
        <w:ind w:left="744"/>
        <w:rPr>
          <w:sz w:val="24"/>
        </w:rPr>
      </w:pP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  <w:r>
        <w:rPr>
          <w:sz w:val="24"/>
        </w:rPr>
        <w:t>: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1051"/>
          <w:tab w:val="left" w:pos="1052"/>
        </w:tabs>
        <w:spacing w:before="70" w:line="240" w:lineRule="auto"/>
        <w:ind w:left="105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1051"/>
          <w:tab w:val="left" w:pos="1052"/>
        </w:tabs>
        <w:spacing w:before="70" w:line="240" w:lineRule="auto"/>
        <w:ind w:left="1052"/>
        <w:jc w:val="left"/>
        <w:rPr>
          <w:sz w:val="24"/>
        </w:rPr>
      </w:pP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проблему.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1051"/>
          <w:tab w:val="left" w:pos="1052"/>
        </w:tabs>
        <w:spacing w:before="111" w:line="196" w:lineRule="auto"/>
        <w:ind w:right="136" w:firstLine="38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составе.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1051"/>
          <w:tab w:val="left" w:pos="1052"/>
          <w:tab w:val="left" w:pos="5802"/>
        </w:tabs>
        <w:spacing w:before="119" w:line="196" w:lineRule="auto"/>
        <w:ind w:right="134" w:firstLine="380"/>
        <w:jc w:val="left"/>
        <w:rPr>
          <w:sz w:val="24"/>
        </w:rPr>
      </w:pPr>
      <w:r>
        <w:rPr>
          <w:sz w:val="24"/>
        </w:rPr>
        <w:t xml:space="preserve">Высказывать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свои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версии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предлагать</w:t>
      </w:r>
      <w:r>
        <w:rPr>
          <w:sz w:val="24"/>
        </w:rPr>
        <w:tab/>
        <w:t>способы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5"/>
          <w:sz w:val="24"/>
        </w:rPr>
        <w:t xml:space="preserve"> </w:t>
      </w:r>
      <w:r>
        <w:rPr>
          <w:sz w:val="24"/>
        </w:rPr>
        <w:t>(на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продуктивных заданий).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1051"/>
          <w:tab w:val="left" w:pos="1052"/>
          <w:tab w:val="left" w:pos="2126"/>
          <w:tab w:val="left" w:pos="2648"/>
          <w:tab w:val="left" w:pos="4558"/>
          <w:tab w:val="left" w:pos="5494"/>
          <w:tab w:val="left" w:pos="7127"/>
          <w:tab w:val="left" w:pos="8786"/>
        </w:tabs>
        <w:spacing w:line="196" w:lineRule="auto"/>
        <w:ind w:right="132" w:firstLine="380"/>
        <w:jc w:val="left"/>
        <w:rPr>
          <w:sz w:val="24"/>
        </w:rPr>
      </w:pPr>
      <w:r>
        <w:rPr>
          <w:sz w:val="24"/>
        </w:rPr>
        <w:t>Работая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плану,</w:t>
      </w:r>
      <w:r>
        <w:rPr>
          <w:sz w:val="24"/>
        </w:rPr>
        <w:tab/>
        <w:t>использовать</w:t>
      </w:r>
      <w:r>
        <w:rPr>
          <w:sz w:val="24"/>
        </w:rPr>
        <w:tab/>
        <w:t>необходимые</w:t>
      </w:r>
      <w:r>
        <w:rPr>
          <w:sz w:val="24"/>
        </w:rPr>
        <w:tab/>
      </w:r>
      <w:r>
        <w:rPr>
          <w:spacing w:val="-1"/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(справочные 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 подручные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средства).</w:t>
      </w:r>
    </w:p>
    <w:p w:rsidR="0053407E" w:rsidRDefault="003D18A8">
      <w:pPr>
        <w:pStyle w:val="a4"/>
        <w:numPr>
          <w:ilvl w:val="2"/>
          <w:numId w:val="2"/>
        </w:numPr>
        <w:tabs>
          <w:tab w:val="left" w:pos="1214"/>
        </w:tabs>
        <w:spacing w:before="1" w:line="199" w:lineRule="auto"/>
        <w:ind w:right="148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 результатов.</w:t>
      </w:r>
    </w:p>
    <w:p w:rsidR="0053407E" w:rsidRDefault="003D18A8">
      <w:pPr>
        <w:spacing w:before="3" w:line="256" w:lineRule="exact"/>
        <w:ind w:left="964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964"/>
        </w:tabs>
        <w:spacing w:line="256" w:lineRule="exact"/>
        <w:ind w:left="964" w:hanging="240"/>
        <w:jc w:val="left"/>
        <w:rPr>
          <w:sz w:val="20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53407E" w:rsidRDefault="0053407E">
      <w:pPr>
        <w:spacing w:line="256" w:lineRule="exact"/>
        <w:rPr>
          <w:sz w:val="20"/>
        </w:rPr>
        <w:sectPr w:rsidR="0053407E">
          <w:pgSz w:w="11910" w:h="16840"/>
          <w:pgMar w:top="620" w:right="740" w:bottom="960" w:left="1360" w:header="0" w:footer="692" w:gutter="0"/>
          <w:cols w:space="720"/>
        </w:sectPr>
      </w:pPr>
    </w:p>
    <w:p w:rsidR="0053407E" w:rsidRDefault="003D18A8">
      <w:pPr>
        <w:pStyle w:val="a4"/>
        <w:numPr>
          <w:ilvl w:val="1"/>
          <w:numId w:val="2"/>
        </w:numPr>
        <w:tabs>
          <w:tab w:val="left" w:pos="964"/>
        </w:tabs>
        <w:spacing w:before="110" w:line="199" w:lineRule="auto"/>
        <w:ind w:left="964" w:right="154" w:hanging="240"/>
        <w:rPr>
          <w:sz w:val="20"/>
        </w:rPr>
      </w:pPr>
      <w:r>
        <w:rPr>
          <w:sz w:val="24"/>
        </w:rPr>
        <w:lastRenderedPageBreak/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интерпретации 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964"/>
        </w:tabs>
        <w:spacing w:before="2" w:line="199" w:lineRule="auto"/>
        <w:ind w:left="964" w:right="156" w:hanging="240"/>
        <w:rPr>
          <w:sz w:val="20"/>
        </w:rPr>
      </w:pPr>
      <w:r>
        <w:rPr>
          <w:sz w:val="24"/>
        </w:rPr>
        <w:t>навыки выбора наиболее эффективных способов действий, в том числе в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53407E" w:rsidRDefault="003D18A8">
      <w:pPr>
        <w:spacing w:before="4" w:line="256" w:lineRule="exact"/>
        <w:ind w:left="964"/>
        <w:jc w:val="both"/>
        <w:rPr>
          <w:sz w:val="24"/>
        </w:rPr>
      </w:pPr>
      <w:r>
        <w:rPr>
          <w:b/>
          <w:sz w:val="24"/>
        </w:rPr>
        <w:t>Формируемые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УУД: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964"/>
        </w:tabs>
        <w:spacing w:line="256" w:lineRule="exact"/>
        <w:ind w:left="964" w:hanging="240"/>
        <w:rPr>
          <w:sz w:val="20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критика);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1016"/>
        </w:tabs>
        <w:spacing w:before="52" w:line="259" w:lineRule="exact"/>
        <w:ind w:left="1016" w:hanging="292"/>
        <w:rPr>
          <w:sz w:val="20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964"/>
        </w:tabs>
        <w:spacing w:before="23" w:line="196" w:lineRule="auto"/>
        <w:ind w:left="964" w:right="146" w:hanging="240"/>
        <w:rPr>
          <w:sz w:val="20"/>
        </w:rPr>
      </w:pPr>
      <w:r>
        <w:rPr>
          <w:sz w:val="24"/>
        </w:rPr>
        <w:t>умение формулировать собственное мнение и позицию, с достаточной полнотой 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53407E" w:rsidRDefault="003D18A8">
      <w:pPr>
        <w:pStyle w:val="a4"/>
        <w:numPr>
          <w:ilvl w:val="1"/>
          <w:numId w:val="2"/>
        </w:numPr>
        <w:tabs>
          <w:tab w:val="left" w:pos="964"/>
        </w:tabs>
        <w:spacing w:line="196" w:lineRule="auto"/>
        <w:ind w:left="964" w:right="152" w:hanging="240"/>
        <w:rPr>
          <w:sz w:val="20"/>
        </w:rPr>
      </w:pPr>
      <w:r>
        <w:rPr>
          <w:sz w:val="24"/>
        </w:rPr>
        <w:t>понимание возможности существования у людей различных точек зрения,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позицию партнера в общении и взаимодействии,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53407E" w:rsidRDefault="003D18A8">
      <w:pPr>
        <w:pStyle w:val="2"/>
        <w:spacing w:line="231" w:lineRule="exact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53407E" w:rsidRDefault="003D18A8">
      <w:pPr>
        <w:pStyle w:val="a4"/>
        <w:numPr>
          <w:ilvl w:val="0"/>
          <w:numId w:val="1"/>
        </w:numPr>
        <w:tabs>
          <w:tab w:val="left" w:pos="488"/>
        </w:tabs>
        <w:spacing w:line="273" w:lineRule="exact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53407E" w:rsidRDefault="003D18A8">
      <w:pPr>
        <w:pStyle w:val="a4"/>
        <w:numPr>
          <w:ilvl w:val="0"/>
          <w:numId w:val="1"/>
        </w:numPr>
        <w:tabs>
          <w:tab w:val="left" w:pos="488"/>
        </w:tabs>
        <w:spacing w:before="39" w:line="240" w:lineRule="auto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процессом;</w:t>
      </w:r>
    </w:p>
    <w:p w:rsidR="0053407E" w:rsidRDefault="003D18A8">
      <w:pPr>
        <w:pStyle w:val="a4"/>
        <w:numPr>
          <w:ilvl w:val="0"/>
          <w:numId w:val="1"/>
        </w:numPr>
        <w:tabs>
          <w:tab w:val="left" w:pos="488"/>
        </w:tabs>
        <w:spacing w:before="42" w:line="240" w:lineRule="auto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53407E" w:rsidRDefault="003D18A8">
      <w:pPr>
        <w:pStyle w:val="a4"/>
        <w:numPr>
          <w:ilvl w:val="0"/>
          <w:numId w:val="1"/>
        </w:numPr>
        <w:tabs>
          <w:tab w:val="left" w:pos="488"/>
        </w:tabs>
        <w:spacing w:before="40" w:line="240" w:lineRule="auto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3407E" w:rsidRDefault="003D18A8">
      <w:pPr>
        <w:pStyle w:val="a4"/>
        <w:numPr>
          <w:ilvl w:val="0"/>
          <w:numId w:val="1"/>
        </w:numPr>
        <w:tabs>
          <w:tab w:val="left" w:pos="488"/>
        </w:tabs>
        <w:spacing w:before="42" w:line="240" w:lineRule="auto"/>
        <w:ind w:left="487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41D3B" w:rsidRDefault="00E41D3B">
      <w:pPr>
        <w:rPr>
          <w:b/>
          <w:bCs/>
          <w:sz w:val="28"/>
          <w:szCs w:val="28"/>
        </w:rPr>
      </w:pPr>
      <w:r>
        <w:br w:type="page"/>
      </w:r>
    </w:p>
    <w:p w:rsidR="0053407E" w:rsidRDefault="003D18A8" w:rsidP="00E41D3B">
      <w:pPr>
        <w:pStyle w:val="1"/>
        <w:spacing w:before="1"/>
        <w:ind w:left="1363" w:right="0" w:hanging="792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3407E" w:rsidRDefault="0053407E">
      <w:pPr>
        <w:pStyle w:val="a3"/>
        <w:spacing w:before="4"/>
        <w:rPr>
          <w:b/>
        </w:rPr>
      </w:pPr>
    </w:p>
    <w:p w:rsidR="0053407E" w:rsidRDefault="003D18A8">
      <w:pPr>
        <w:ind w:left="497" w:right="264"/>
        <w:jc w:val="center"/>
        <w:rPr>
          <w:b/>
          <w:sz w:val="28"/>
        </w:rPr>
      </w:pPr>
      <w:r>
        <w:rPr>
          <w:b/>
          <w:sz w:val="28"/>
        </w:rPr>
        <w:t>"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математика".</w:t>
      </w:r>
    </w:p>
    <w:p w:rsidR="0053407E" w:rsidRDefault="0053407E">
      <w:pPr>
        <w:pStyle w:val="a3"/>
        <w:spacing w:before="5"/>
        <w:rPr>
          <w:b/>
          <w:sz w:val="28"/>
        </w:rPr>
      </w:pPr>
    </w:p>
    <w:p w:rsidR="0053407E" w:rsidRDefault="003D18A8">
      <w:pPr>
        <w:pStyle w:val="a3"/>
        <w:spacing w:before="1"/>
        <w:ind w:left="344" w:right="133"/>
      </w:pPr>
      <w:r>
        <w:t>Анализ таблиц практического содержания. Различные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задач, представленных таблицами. Запись чисел с использованием разных систем</w:t>
      </w:r>
      <w:r>
        <w:rPr>
          <w:spacing w:val="1"/>
        </w:rPr>
        <w:t xml:space="preserve"> </w:t>
      </w:r>
      <w:r>
        <w:t>измерения. Простейшие текстовые задачи практического содержания. Простейшие</w:t>
      </w:r>
      <w:r>
        <w:rPr>
          <w:spacing w:val="1"/>
        </w:rPr>
        <w:t xml:space="preserve"> </w:t>
      </w:r>
      <w:r>
        <w:t>логические задачи практического содержания. Анализ диаграмм практического</w:t>
      </w:r>
      <w:r>
        <w:rPr>
          <w:spacing w:val="1"/>
        </w:rPr>
        <w:t xml:space="preserve"> </w:t>
      </w:r>
      <w:r>
        <w:t>содержания. Различные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задач, представленных</w:t>
      </w:r>
      <w:r>
        <w:rPr>
          <w:spacing w:val="1"/>
        </w:rPr>
        <w:t xml:space="preserve"> </w:t>
      </w:r>
      <w:r>
        <w:t>диаграммами. Оценка вычислений при решении практических задач. Представление</w:t>
      </w:r>
      <w:r>
        <w:rPr>
          <w:spacing w:val="1"/>
        </w:rPr>
        <w:t xml:space="preserve"> </w:t>
      </w:r>
      <w:r>
        <w:t>данных в виде графиков. Различные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графиками. 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типов.</w:t>
      </w:r>
    </w:p>
    <w:p w:rsidR="0053407E" w:rsidRDefault="003D18A8">
      <w:pPr>
        <w:pStyle w:val="a3"/>
        <w:ind w:left="344" w:right="307"/>
        <w:jc w:val="both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части 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исторические).</w:t>
      </w:r>
      <w:r>
        <w:rPr>
          <w:spacing w:val="-3"/>
        </w:rPr>
        <w:t xml:space="preserve"> </w:t>
      </w:r>
      <w:r>
        <w:t>Применение процентов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задач на выбор оптимального тарифа, о распродажах, штрафах и голосовании. Обучение</w:t>
      </w:r>
      <w:r>
        <w:rPr>
          <w:spacing w:val="-57"/>
        </w:rPr>
        <w:t xml:space="preserve"> </w:t>
      </w:r>
      <w:r>
        <w:t>приёмам 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счёта.</w:t>
      </w: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rPr>
          <w:sz w:val="26"/>
        </w:rPr>
      </w:pPr>
    </w:p>
    <w:p w:rsidR="0053407E" w:rsidRDefault="0053407E">
      <w:pPr>
        <w:pStyle w:val="a3"/>
        <w:spacing w:before="2"/>
        <w:rPr>
          <w:sz w:val="30"/>
        </w:rPr>
      </w:pPr>
    </w:p>
    <w:p w:rsidR="00E41D3B" w:rsidRDefault="00E41D3B">
      <w:pPr>
        <w:rPr>
          <w:b/>
          <w:bCs/>
          <w:sz w:val="28"/>
          <w:szCs w:val="28"/>
        </w:rPr>
      </w:pPr>
      <w:r>
        <w:br w:type="page"/>
      </w:r>
    </w:p>
    <w:p w:rsidR="0053407E" w:rsidRDefault="003D18A8" w:rsidP="00E41D3B">
      <w:pPr>
        <w:pStyle w:val="1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E41D3B" w:rsidRDefault="00E41D3B" w:rsidP="00E41D3B">
      <w:pPr>
        <w:pStyle w:val="1"/>
        <w:ind w:left="0"/>
        <w:jc w:val="left"/>
      </w:pPr>
    </w:p>
    <w:p w:rsidR="00E41D3B" w:rsidRDefault="00E41D3B" w:rsidP="00E41D3B">
      <w:pPr>
        <w:spacing w:before="73"/>
        <w:ind w:left="1040"/>
        <w:rPr>
          <w:b/>
          <w:sz w:val="28"/>
        </w:rPr>
      </w:pPr>
      <w:r>
        <w:rPr>
          <w:b/>
          <w:sz w:val="28"/>
        </w:rPr>
        <w:t>"Реальная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математика",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p w:rsidR="00E41D3B" w:rsidRDefault="00E41D3B" w:rsidP="00E41D3B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1496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412"/>
        <w:gridCol w:w="866"/>
        <w:gridCol w:w="974"/>
        <w:gridCol w:w="1026"/>
      </w:tblGrid>
      <w:tr w:rsidR="00E41D3B" w:rsidTr="00CF3967">
        <w:trPr>
          <w:trHeight w:val="777"/>
        </w:trPr>
        <w:tc>
          <w:tcPr>
            <w:tcW w:w="812" w:type="dxa"/>
            <w:vMerge w:val="restart"/>
            <w:tcBorders>
              <w:left w:val="thickThinMediumGap" w:sz="6" w:space="0" w:color="BFBFBF"/>
              <w:bottom w:val="thickThinMediumGap" w:sz="6" w:space="0" w:color="BFBFBF"/>
            </w:tcBorders>
            <w:textDirection w:val="btLr"/>
          </w:tcPr>
          <w:p w:rsidR="00E41D3B" w:rsidRDefault="00E41D3B" w:rsidP="00CF3967">
            <w:pPr>
              <w:pStyle w:val="TableParagraph"/>
              <w:spacing w:before="98"/>
              <w:ind w:left="227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занятия</w:t>
            </w:r>
          </w:p>
        </w:tc>
        <w:tc>
          <w:tcPr>
            <w:tcW w:w="3412" w:type="dxa"/>
            <w:vMerge w:val="restart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66" w:type="dxa"/>
            <w:vMerge w:val="restart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00" w:type="dxa"/>
            <w:gridSpan w:val="2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E41D3B" w:rsidTr="00CF3967">
        <w:trPr>
          <w:trHeight w:val="778"/>
        </w:trPr>
        <w:tc>
          <w:tcPr>
            <w:tcW w:w="812" w:type="dxa"/>
            <w:vMerge/>
            <w:tcBorders>
              <w:top w:val="nil"/>
              <w:left w:val="thickThinMediumGap" w:sz="6" w:space="0" w:color="BFBFBF"/>
              <w:bottom w:val="thickThinMediumGap" w:sz="6" w:space="0" w:color="BFBFBF"/>
            </w:tcBorders>
            <w:textDirection w:val="btLr"/>
          </w:tcPr>
          <w:p w:rsidR="00E41D3B" w:rsidRDefault="00E41D3B" w:rsidP="00CF3967">
            <w:pPr>
              <w:rPr>
                <w:sz w:val="2"/>
                <w:szCs w:val="2"/>
              </w:rPr>
            </w:pPr>
          </w:p>
        </w:tc>
        <w:tc>
          <w:tcPr>
            <w:tcW w:w="3412" w:type="dxa"/>
            <w:vMerge/>
            <w:tcBorders>
              <w:top w:val="nil"/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E41D3B" w:rsidTr="00CF3967">
        <w:trPr>
          <w:trHeight w:val="777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18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1052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22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1053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79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777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14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1052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77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777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490"/>
              <w:rPr>
                <w:sz w:val="24"/>
              </w:rPr>
            </w:pPr>
            <w:r>
              <w:rPr>
                <w:sz w:val="24"/>
              </w:rPr>
              <w:t>Анализ 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1052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156"/>
              <w:rPr>
                <w:sz w:val="24"/>
              </w:rPr>
            </w:pPr>
            <w:r>
              <w:rPr>
                <w:sz w:val="24"/>
              </w:rPr>
              <w:t>Различные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диаграммами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777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223"/>
              <w:rPr>
                <w:sz w:val="24"/>
              </w:rPr>
            </w:pPr>
            <w:r>
              <w:rPr>
                <w:sz w:val="24"/>
              </w:rPr>
              <w:t>Оценка вычислений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776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18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1052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22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777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2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777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204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исторические).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776"/>
        </w:trPr>
        <w:tc>
          <w:tcPr>
            <w:tcW w:w="812" w:type="dxa"/>
            <w:tcBorders>
              <w:left w:val="thickThinMediumGap" w:sz="6" w:space="0" w:color="BFBFBF"/>
              <w:bottom w:val="nil"/>
            </w:tcBorders>
            <w:textDirection w:val="btLr"/>
          </w:tcPr>
          <w:p w:rsidR="00E41D3B" w:rsidRDefault="00E41D3B" w:rsidP="00CF3967">
            <w:pPr>
              <w:pStyle w:val="TableParagraph"/>
              <w:spacing w:before="98"/>
              <w:ind w:left="22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 за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nil"/>
            </w:tcBorders>
          </w:tcPr>
          <w:p w:rsidR="00E41D3B" w:rsidRDefault="00E41D3B" w:rsidP="00CF3967">
            <w:pPr>
              <w:pStyle w:val="TableParagraph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nil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00" w:type="dxa"/>
            <w:gridSpan w:val="2"/>
            <w:tcBorders>
              <w:left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ind w:left="98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</w:tbl>
    <w:p w:rsidR="00E41D3B" w:rsidRDefault="00E41D3B" w:rsidP="00E41D3B">
      <w:pPr>
        <w:rPr>
          <w:sz w:val="24"/>
        </w:rPr>
        <w:sectPr w:rsidR="00E41D3B">
          <w:pgSz w:w="11910" w:h="16840"/>
          <w:pgMar w:top="620" w:right="740" w:bottom="960" w:left="1360" w:header="0" w:footer="692" w:gutter="0"/>
          <w:cols w:space="720"/>
        </w:sectPr>
      </w:pPr>
    </w:p>
    <w:tbl>
      <w:tblPr>
        <w:tblStyle w:val="TableNormal"/>
        <w:tblW w:w="0" w:type="auto"/>
        <w:tblInd w:w="1496" w:type="dxa"/>
        <w:tblBorders>
          <w:top w:val="thinThickMediumGap" w:sz="6" w:space="0" w:color="BFBFBF"/>
          <w:left w:val="thinThick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412"/>
        <w:gridCol w:w="866"/>
        <w:gridCol w:w="974"/>
        <w:gridCol w:w="1026"/>
      </w:tblGrid>
      <w:tr w:rsidR="00E41D3B" w:rsidTr="00CF3967">
        <w:trPr>
          <w:trHeight w:val="1053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  <w:textDirection w:val="btLr"/>
          </w:tcPr>
          <w:p w:rsidR="00E41D3B" w:rsidRDefault="00E41D3B" w:rsidP="00CF3967">
            <w:pPr>
              <w:pStyle w:val="TableParagraph"/>
              <w:spacing w:before="98"/>
              <w:ind w:left="227" w:right="2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няти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E41D3B" w:rsidTr="00CF3967">
        <w:trPr>
          <w:trHeight w:val="1052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100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 w:right="403"/>
              <w:rPr>
                <w:sz w:val="24"/>
              </w:rPr>
            </w:pPr>
            <w:r>
              <w:rPr>
                <w:sz w:val="24"/>
              </w:rPr>
              <w:t>Применение процентов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задач на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1052"/>
        </w:trPr>
        <w:tc>
          <w:tcPr>
            <w:tcW w:w="8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100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3412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 w:right="12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распродажах,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штрафах и голосовании.</w:t>
            </w:r>
          </w:p>
        </w:tc>
        <w:tc>
          <w:tcPr>
            <w:tcW w:w="866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4" w:type="dxa"/>
            <w:tcBorders>
              <w:left w:val="thickThinMediumGap" w:sz="6" w:space="0" w:color="BFBFBF"/>
              <w:bottom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bottom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41D3B" w:rsidTr="00CF3967">
        <w:trPr>
          <w:trHeight w:val="1053"/>
        </w:trPr>
        <w:tc>
          <w:tcPr>
            <w:tcW w:w="812" w:type="dxa"/>
            <w:tcBorders>
              <w:lef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12" w:type="dxa"/>
            <w:tcBorders>
              <w:lef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98" w:right="521"/>
              <w:rPr>
                <w:sz w:val="24"/>
              </w:rPr>
            </w:pPr>
            <w:r>
              <w:rPr>
                <w:sz w:val="24"/>
              </w:rPr>
              <w:t>Обучение приёмам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866" w:type="dxa"/>
            <w:tcBorders>
              <w:lef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11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  <w:tcBorders>
              <w:lef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26" w:type="dxa"/>
            <w:tcBorders>
              <w:left w:val="thickThinMediumGap" w:sz="6" w:space="0" w:color="BFBFBF"/>
              <w:right w:val="thickThinMediumGap" w:sz="6" w:space="0" w:color="BFBFBF"/>
            </w:tcBorders>
          </w:tcPr>
          <w:p w:rsidR="00E41D3B" w:rsidRDefault="00E41D3B" w:rsidP="00CF3967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41D3B" w:rsidRDefault="00E41D3B" w:rsidP="00E41D3B">
      <w:pPr>
        <w:pStyle w:val="1"/>
        <w:ind w:left="0"/>
        <w:jc w:val="left"/>
        <w:sectPr w:rsidR="00E41D3B">
          <w:pgSz w:w="11910" w:h="16840"/>
          <w:pgMar w:top="580" w:right="740" w:bottom="960" w:left="1360" w:header="0" w:footer="692" w:gutter="0"/>
          <w:cols w:space="720"/>
        </w:sectPr>
      </w:pPr>
    </w:p>
    <w:p w:rsidR="003D18A8" w:rsidRDefault="003D18A8" w:rsidP="00E41D3B">
      <w:pPr>
        <w:spacing w:before="73"/>
      </w:pPr>
    </w:p>
    <w:sectPr w:rsidR="003D18A8" w:rsidSect="00E41D3B">
      <w:pgSz w:w="11910" w:h="16840"/>
      <w:pgMar w:top="620" w:right="740" w:bottom="960" w:left="13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8A" w:rsidRDefault="0016288A">
      <w:r>
        <w:separator/>
      </w:r>
    </w:p>
  </w:endnote>
  <w:endnote w:type="continuationSeparator" w:id="0">
    <w:p w:rsidR="0016288A" w:rsidRDefault="0016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7E" w:rsidRDefault="0016288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92.3pt;width:12pt;height:15.3pt;z-index:-251658752;mso-position-horizontal-relative:page;mso-position-vertical-relative:page" filled="f" stroked="f">
          <v:textbox inset="0,0,0,0">
            <w:txbxContent>
              <w:p w:rsidR="0053407E" w:rsidRDefault="003D18A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05DD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8A" w:rsidRDefault="0016288A">
      <w:r>
        <w:separator/>
      </w:r>
    </w:p>
  </w:footnote>
  <w:footnote w:type="continuationSeparator" w:id="0">
    <w:p w:rsidR="0016288A" w:rsidRDefault="0016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A55"/>
    <w:multiLevelType w:val="hybridMultilevel"/>
    <w:tmpl w:val="60E0F328"/>
    <w:lvl w:ilvl="0" w:tplc="DF3EF906">
      <w:numFmt w:val="bullet"/>
      <w:lvlText w:val="•"/>
      <w:lvlJc w:val="left"/>
      <w:pPr>
        <w:ind w:left="48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C3E2A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2" w:tplc="3350F06A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3" w:tplc="9A867324">
      <w:numFmt w:val="bullet"/>
      <w:lvlText w:val="•"/>
      <w:lvlJc w:val="left"/>
      <w:pPr>
        <w:ind w:left="3277" w:hanging="144"/>
      </w:pPr>
      <w:rPr>
        <w:rFonts w:hint="default"/>
        <w:lang w:val="ru-RU" w:eastAsia="en-US" w:bidi="ar-SA"/>
      </w:rPr>
    </w:lvl>
    <w:lvl w:ilvl="4" w:tplc="BE8C883E">
      <w:numFmt w:val="bullet"/>
      <w:lvlText w:val="•"/>
      <w:lvlJc w:val="left"/>
      <w:pPr>
        <w:ind w:left="4210" w:hanging="144"/>
      </w:pPr>
      <w:rPr>
        <w:rFonts w:hint="default"/>
        <w:lang w:val="ru-RU" w:eastAsia="en-US" w:bidi="ar-SA"/>
      </w:rPr>
    </w:lvl>
    <w:lvl w:ilvl="5" w:tplc="32CAC72C">
      <w:numFmt w:val="bullet"/>
      <w:lvlText w:val="•"/>
      <w:lvlJc w:val="left"/>
      <w:pPr>
        <w:ind w:left="5143" w:hanging="144"/>
      </w:pPr>
      <w:rPr>
        <w:rFonts w:hint="default"/>
        <w:lang w:val="ru-RU" w:eastAsia="en-US" w:bidi="ar-SA"/>
      </w:rPr>
    </w:lvl>
    <w:lvl w:ilvl="6" w:tplc="8124DA64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7" w:tplc="B0E61CA8">
      <w:numFmt w:val="bullet"/>
      <w:lvlText w:val="•"/>
      <w:lvlJc w:val="left"/>
      <w:pPr>
        <w:ind w:left="7008" w:hanging="144"/>
      </w:pPr>
      <w:rPr>
        <w:rFonts w:hint="default"/>
        <w:lang w:val="ru-RU" w:eastAsia="en-US" w:bidi="ar-SA"/>
      </w:rPr>
    </w:lvl>
    <w:lvl w:ilvl="8" w:tplc="BC4C2462">
      <w:numFmt w:val="bullet"/>
      <w:lvlText w:val="•"/>
      <w:lvlJc w:val="left"/>
      <w:pPr>
        <w:ind w:left="7940" w:hanging="144"/>
      </w:pPr>
      <w:rPr>
        <w:rFonts w:hint="default"/>
        <w:lang w:val="ru-RU" w:eastAsia="en-US" w:bidi="ar-SA"/>
      </w:rPr>
    </w:lvl>
  </w:abstractNum>
  <w:abstractNum w:abstractNumId="1">
    <w:nsid w:val="1D6B51DE"/>
    <w:multiLevelType w:val="hybridMultilevel"/>
    <w:tmpl w:val="CF4C3AEC"/>
    <w:lvl w:ilvl="0" w:tplc="D528F056">
      <w:numFmt w:val="bullet"/>
      <w:lvlText w:val=""/>
      <w:lvlJc w:val="left"/>
      <w:pPr>
        <w:ind w:left="116" w:hanging="264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9D401CE8">
      <w:numFmt w:val="bullet"/>
      <w:lvlText w:val="•"/>
      <w:lvlJc w:val="left"/>
      <w:pPr>
        <w:ind w:left="364" w:hanging="308"/>
      </w:pPr>
      <w:rPr>
        <w:rFonts w:hint="default"/>
        <w:w w:val="100"/>
        <w:lang w:val="ru-RU" w:eastAsia="en-US" w:bidi="ar-SA"/>
      </w:rPr>
    </w:lvl>
    <w:lvl w:ilvl="2" w:tplc="49CA41E4">
      <w:numFmt w:val="bullet"/>
      <w:lvlText w:val="•"/>
      <w:lvlJc w:val="left"/>
      <w:pPr>
        <w:ind w:left="964" w:hanging="2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4EEAEA74">
      <w:numFmt w:val="bullet"/>
      <w:lvlText w:val="•"/>
      <w:lvlJc w:val="left"/>
      <w:pPr>
        <w:ind w:left="2065" w:hanging="250"/>
      </w:pPr>
      <w:rPr>
        <w:rFonts w:hint="default"/>
        <w:lang w:val="ru-RU" w:eastAsia="en-US" w:bidi="ar-SA"/>
      </w:rPr>
    </w:lvl>
    <w:lvl w:ilvl="4" w:tplc="ED2085B8">
      <w:numFmt w:val="bullet"/>
      <w:lvlText w:val="•"/>
      <w:lvlJc w:val="left"/>
      <w:pPr>
        <w:ind w:left="3171" w:hanging="250"/>
      </w:pPr>
      <w:rPr>
        <w:rFonts w:hint="default"/>
        <w:lang w:val="ru-RU" w:eastAsia="en-US" w:bidi="ar-SA"/>
      </w:rPr>
    </w:lvl>
    <w:lvl w:ilvl="5" w:tplc="5344F2E4">
      <w:numFmt w:val="bullet"/>
      <w:lvlText w:val="•"/>
      <w:lvlJc w:val="left"/>
      <w:pPr>
        <w:ind w:left="4277" w:hanging="250"/>
      </w:pPr>
      <w:rPr>
        <w:rFonts w:hint="default"/>
        <w:lang w:val="ru-RU" w:eastAsia="en-US" w:bidi="ar-SA"/>
      </w:rPr>
    </w:lvl>
    <w:lvl w:ilvl="6" w:tplc="CE32076E">
      <w:numFmt w:val="bullet"/>
      <w:lvlText w:val="•"/>
      <w:lvlJc w:val="left"/>
      <w:pPr>
        <w:ind w:left="5383" w:hanging="250"/>
      </w:pPr>
      <w:rPr>
        <w:rFonts w:hint="default"/>
        <w:lang w:val="ru-RU" w:eastAsia="en-US" w:bidi="ar-SA"/>
      </w:rPr>
    </w:lvl>
    <w:lvl w:ilvl="7" w:tplc="59C43A90">
      <w:numFmt w:val="bullet"/>
      <w:lvlText w:val="•"/>
      <w:lvlJc w:val="left"/>
      <w:pPr>
        <w:ind w:left="6488" w:hanging="250"/>
      </w:pPr>
      <w:rPr>
        <w:rFonts w:hint="default"/>
        <w:lang w:val="ru-RU" w:eastAsia="en-US" w:bidi="ar-SA"/>
      </w:rPr>
    </w:lvl>
    <w:lvl w:ilvl="8" w:tplc="F9389AAC">
      <w:numFmt w:val="bullet"/>
      <w:lvlText w:val="•"/>
      <w:lvlJc w:val="left"/>
      <w:pPr>
        <w:ind w:left="7594" w:hanging="250"/>
      </w:pPr>
      <w:rPr>
        <w:rFonts w:hint="default"/>
        <w:lang w:val="ru-RU" w:eastAsia="en-US" w:bidi="ar-SA"/>
      </w:rPr>
    </w:lvl>
  </w:abstractNum>
  <w:abstractNum w:abstractNumId="2">
    <w:nsid w:val="2B8010E4"/>
    <w:multiLevelType w:val="hybridMultilevel"/>
    <w:tmpl w:val="81B6B552"/>
    <w:lvl w:ilvl="0" w:tplc="986044E4">
      <w:start w:val="1"/>
      <w:numFmt w:val="decimal"/>
      <w:lvlText w:val="%1."/>
      <w:lvlJc w:val="left"/>
      <w:pPr>
        <w:ind w:left="16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3A20A2">
      <w:numFmt w:val="bullet"/>
      <w:lvlText w:val="•"/>
      <w:lvlJc w:val="left"/>
      <w:pPr>
        <w:ind w:left="2438" w:hanging="240"/>
      </w:pPr>
      <w:rPr>
        <w:rFonts w:hint="default"/>
        <w:lang w:val="ru-RU" w:eastAsia="en-US" w:bidi="ar-SA"/>
      </w:rPr>
    </w:lvl>
    <w:lvl w:ilvl="2" w:tplc="3DC86DCE">
      <w:numFmt w:val="bullet"/>
      <w:lvlText w:val="•"/>
      <w:lvlJc w:val="left"/>
      <w:pPr>
        <w:ind w:left="3257" w:hanging="240"/>
      </w:pPr>
      <w:rPr>
        <w:rFonts w:hint="default"/>
        <w:lang w:val="ru-RU" w:eastAsia="en-US" w:bidi="ar-SA"/>
      </w:rPr>
    </w:lvl>
    <w:lvl w:ilvl="3" w:tplc="E648FE60">
      <w:numFmt w:val="bullet"/>
      <w:lvlText w:val="•"/>
      <w:lvlJc w:val="left"/>
      <w:pPr>
        <w:ind w:left="4075" w:hanging="240"/>
      </w:pPr>
      <w:rPr>
        <w:rFonts w:hint="default"/>
        <w:lang w:val="ru-RU" w:eastAsia="en-US" w:bidi="ar-SA"/>
      </w:rPr>
    </w:lvl>
    <w:lvl w:ilvl="4" w:tplc="3BFED312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  <w:lvl w:ilvl="5" w:tplc="15800CC4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3444A0A0">
      <w:numFmt w:val="bullet"/>
      <w:lvlText w:val="•"/>
      <w:lvlJc w:val="left"/>
      <w:pPr>
        <w:ind w:left="6531" w:hanging="240"/>
      </w:pPr>
      <w:rPr>
        <w:rFonts w:hint="default"/>
        <w:lang w:val="ru-RU" w:eastAsia="en-US" w:bidi="ar-SA"/>
      </w:rPr>
    </w:lvl>
    <w:lvl w:ilvl="7" w:tplc="C73CE88A">
      <w:numFmt w:val="bullet"/>
      <w:lvlText w:val="•"/>
      <w:lvlJc w:val="left"/>
      <w:pPr>
        <w:ind w:left="7350" w:hanging="240"/>
      </w:pPr>
      <w:rPr>
        <w:rFonts w:hint="default"/>
        <w:lang w:val="ru-RU" w:eastAsia="en-US" w:bidi="ar-SA"/>
      </w:rPr>
    </w:lvl>
    <w:lvl w:ilvl="8" w:tplc="8E06EC24">
      <w:numFmt w:val="bullet"/>
      <w:lvlText w:val="•"/>
      <w:lvlJc w:val="left"/>
      <w:pPr>
        <w:ind w:left="8168" w:hanging="240"/>
      </w:pPr>
      <w:rPr>
        <w:rFonts w:hint="default"/>
        <w:lang w:val="ru-RU" w:eastAsia="en-US" w:bidi="ar-SA"/>
      </w:rPr>
    </w:lvl>
  </w:abstractNum>
  <w:abstractNum w:abstractNumId="3">
    <w:nsid w:val="74930420"/>
    <w:multiLevelType w:val="hybridMultilevel"/>
    <w:tmpl w:val="FF8C41AA"/>
    <w:lvl w:ilvl="0" w:tplc="690C81D6">
      <w:numFmt w:val="bullet"/>
      <w:lvlText w:val="-"/>
      <w:lvlJc w:val="left"/>
      <w:pPr>
        <w:ind w:left="344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CB05E">
      <w:numFmt w:val="bullet"/>
      <w:lvlText w:val="•"/>
      <w:lvlJc w:val="left"/>
      <w:pPr>
        <w:ind w:left="1286" w:hanging="152"/>
      </w:pPr>
      <w:rPr>
        <w:rFonts w:hint="default"/>
        <w:lang w:val="ru-RU" w:eastAsia="en-US" w:bidi="ar-SA"/>
      </w:rPr>
    </w:lvl>
    <w:lvl w:ilvl="2" w:tplc="B32E7162">
      <w:numFmt w:val="bullet"/>
      <w:lvlText w:val="•"/>
      <w:lvlJc w:val="left"/>
      <w:pPr>
        <w:ind w:left="2233" w:hanging="152"/>
      </w:pPr>
      <w:rPr>
        <w:rFonts w:hint="default"/>
        <w:lang w:val="ru-RU" w:eastAsia="en-US" w:bidi="ar-SA"/>
      </w:rPr>
    </w:lvl>
    <w:lvl w:ilvl="3" w:tplc="3F20F864">
      <w:numFmt w:val="bullet"/>
      <w:lvlText w:val="•"/>
      <w:lvlJc w:val="left"/>
      <w:pPr>
        <w:ind w:left="3179" w:hanging="152"/>
      </w:pPr>
      <w:rPr>
        <w:rFonts w:hint="default"/>
        <w:lang w:val="ru-RU" w:eastAsia="en-US" w:bidi="ar-SA"/>
      </w:rPr>
    </w:lvl>
    <w:lvl w:ilvl="4" w:tplc="A91C4278">
      <w:numFmt w:val="bullet"/>
      <w:lvlText w:val="•"/>
      <w:lvlJc w:val="left"/>
      <w:pPr>
        <w:ind w:left="4126" w:hanging="152"/>
      </w:pPr>
      <w:rPr>
        <w:rFonts w:hint="default"/>
        <w:lang w:val="ru-RU" w:eastAsia="en-US" w:bidi="ar-SA"/>
      </w:rPr>
    </w:lvl>
    <w:lvl w:ilvl="5" w:tplc="831C4B46">
      <w:numFmt w:val="bullet"/>
      <w:lvlText w:val="•"/>
      <w:lvlJc w:val="left"/>
      <w:pPr>
        <w:ind w:left="5073" w:hanging="152"/>
      </w:pPr>
      <w:rPr>
        <w:rFonts w:hint="default"/>
        <w:lang w:val="ru-RU" w:eastAsia="en-US" w:bidi="ar-SA"/>
      </w:rPr>
    </w:lvl>
    <w:lvl w:ilvl="6" w:tplc="0EA88C22">
      <w:numFmt w:val="bullet"/>
      <w:lvlText w:val="•"/>
      <w:lvlJc w:val="left"/>
      <w:pPr>
        <w:ind w:left="6019" w:hanging="152"/>
      </w:pPr>
      <w:rPr>
        <w:rFonts w:hint="default"/>
        <w:lang w:val="ru-RU" w:eastAsia="en-US" w:bidi="ar-SA"/>
      </w:rPr>
    </w:lvl>
    <w:lvl w:ilvl="7" w:tplc="756C2426">
      <w:numFmt w:val="bullet"/>
      <w:lvlText w:val="•"/>
      <w:lvlJc w:val="left"/>
      <w:pPr>
        <w:ind w:left="6966" w:hanging="152"/>
      </w:pPr>
      <w:rPr>
        <w:rFonts w:hint="default"/>
        <w:lang w:val="ru-RU" w:eastAsia="en-US" w:bidi="ar-SA"/>
      </w:rPr>
    </w:lvl>
    <w:lvl w:ilvl="8" w:tplc="315279DE">
      <w:numFmt w:val="bullet"/>
      <w:lvlText w:val="•"/>
      <w:lvlJc w:val="left"/>
      <w:pPr>
        <w:ind w:left="7912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407E"/>
    <w:rsid w:val="0016288A"/>
    <w:rsid w:val="003D18A8"/>
    <w:rsid w:val="0053407E"/>
    <w:rsid w:val="00660FF9"/>
    <w:rsid w:val="00C02A1D"/>
    <w:rsid w:val="00C05DD7"/>
    <w:rsid w:val="00DB4142"/>
    <w:rsid w:val="00E41D3B"/>
    <w:rsid w:val="00E5006B"/>
    <w:rsid w:val="00E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7" w:right="2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styleId="a5">
    <w:name w:val="Balloon Text"/>
    <w:basedOn w:val="a"/>
    <w:link w:val="a6"/>
    <w:uiPriority w:val="99"/>
    <w:semiHidden/>
    <w:unhideWhenUsed/>
    <w:rsid w:val="00C0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1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7" w:right="26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6" w:lineRule="exact"/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3"/>
    </w:pPr>
  </w:style>
  <w:style w:type="paragraph" w:styleId="a5">
    <w:name w:val="Balloon Text"/>
    <w:basedOn w:val="a"/>
    <w:link w:val="a6"/>
    <w:uiPriority w:val="99"/>
    <w:semiHidden/>
    <w:unhideWhenUsed/>
    <w:rsid w:val="00C02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Алексей</dc:creator>
  <cp:lastModifiedBy>Свистакова М.Ю.</cp:lastModifiedBy>
  <cp:revision>6</cp:revision>
  <dcterms:created xsi:type="dcterms:W3CDTF">2023-09-24T09:34:00Z</dcterms:created>
  <dcterms:modified xsi:type="dcterms:W3CDTF">2023-10-10T06:42:00Z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2023-01-26T00:00:00Z</vt:filetime>
  </property>
</Properties>
</file>