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19" w:rsidRPr="007D571C" w:rsidRDefault="005F594A">
      <w:pPr>
        <w:spacing w:after="0" w:line="408" w:lineRule="auto"/>
        <w:ind w:left="120"/>
        <w:jc w:val="center"/>
        <w:rPr>
          <w:lang w:val="ru-RU"/>
        </w:rPr>
      </w:pPr>
      <w:bookmarkStart w:id="0" w:name="block-7872422"/>
      <w:r w:rsidRPr="007D571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E6C19" w:rsidRPr="007D571C" w:rsidRDefault="005F594A">
      <w:pPr>
        <w:spacing w:after="0" w:line="408" w:lineRule="auto"/>
        <w:ind w:left="120"/>
        <w:jc w:val="center"/>
        <w:rPr>
          <w:lang w:val="ru-RU"/>
        </w:rPr>
      </w:pPr>
      <w:r w:rsidRPr="007D571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7D571C">
        <w:rPr>
          <w:rFonts w:ascii="Times New Roman" w:hAnsi="Times New Roman"/>
          <w:b/>
          <w:color w:val="000000"/>
          <w:sz w:val="28"/>
          <w:lang w:val="ru-RU"/>
        </w:rPr>
        <w:t>Муниципальное казённое общеобразовательное учреждение</w:t>
      </w:r>
      <w:bookmarkEnd w:id="1"/>
      <w:r w:rsidRPr="007D571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E6C19" w:rsidRPr="007D571C" w:rsidRDefault="005F594A">
      <w:pPr>
        <w:spacing w:after="0" w:line="408" w:lineRule="auto"/>
        <w:ind w:left="120"/>
        <w:jc w:val="center"/>
        <w:rPr>
          <w:lang w:val="ru-RU"/>
        </w:rPr>
      </w:pPr>
      <w:r w:rsidRPr="007D571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 w:rsidRPr="007D571C">
        <w:rPr>
          <w:rFonts w:ascii="Times New Roman" w:hAnsi="Times New Roman"/>
          <w:b/>
          <w:color w:val="000000"/>
          <w:sz w:val="28"/>
          <w:lang w:val="ru-RU"/>
        </w:rPr>
        <w:t>Средняя общеобразовательная школа закрытого административно-территориального объединения Солнечный</w:t>
      </w:r>
      <w:bookmarkEnd w:id="2"/>
      <w:r w:rsidRPr="007D571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D571C">
        <w:rPr>
          <w:rFonts w:ascii="Times New Roman" w:hAnsi="Times New Roman"/>
          <w:color w:val="000000"/>
          <w:sz w:val="28"/>
          <w:lang w:val="ru-RU"/>
        </w:rPr>
        <w:t>​</w:t>
      </w:r>
    </w:p>
    <w:p w:rsidR="00FE6C19" w:rsidRDefault="005F594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СОШ ЗАТО Солнечный</w:t>
      </w:r>
    </w:p>
    <w:p w:rsidR="00FE6C19" w:rsidRDefault="007D571C">
      <w:pPr>
        <w:spacing w:after="0"/>
        <w:ind w:left="120"/>
      </w:pPr>
      <w:r>
        <w:rPr>
          <w:noProof/>
          <w:lang w:val="ru-RU" w:eastAsia="ru-RU"/>
        </w:rPr>
        <w:drawing>
          <wp:inline distT="0" distB="0" distL="0" distR="0" wp14:anchorId="4D797161" wp14:editId="4F64AD7B">
            <wp:extent cx="5940425" cy="2366645"/>
            <wp:effectExtent l="0" t="0" r="0" b="0"/>
            <wp:docPr id="2" name="Рисунок 2" descr="C:\Users\teacher\Pictures\2023-09-20\00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teacher\Pictures\2023-09-20\00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FE6C19" w:rsidRDefault="00FE6C19">
      <w:pPr>
        <w:spacing w:after="0"/>
        <w:ind w:left="120"/>
      </w:pPr>
    </w:p>
    <w:p w:rsidR="00FE6C19" w:rsidRDefault="00FE6C19">
      <w:pPr>
        <w:spacing w:after="0"/>
        <w:ind w:left="120"/>
      </w:pPr>
    </w:p>
    <w:p w:rsidR="00FE6C19" w:rsidRDefault="00FE6C1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D571C" w:rsidTr="000D4161">
        <w:tc>
          <w:tcPr>
            <w:tcW w:w="3114" w:type="dxa"/>
          </w:tcPr>
          <w:p w:rsidR="00C53FFE" w:rsidRPr="0040209D" w:rsidRDefault="005F594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F594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F594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E6C19" w:rsidRPr="007D571C" w:rsidRDefault="00FE6C19">
      <w:pPr>
        <w:spacing w:after="0"/>
        <w:ind w:left="120"/>
        <w:rPr>
          <w:lang w:val="ru-RU"/>
        </w:rPr>
      </w:pPr>
    </w:p>
    <w:p w:rsidR="00FE6C19" w:rsidRPr="007D571C" w:rsidRDefault="005F594A">
      <w:pPr>
        <w:spacing w:after="0"/>
        <w:ind w:left="120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‌</w:t>
      </w:r>
    </w:p>
    <w:p w:rsidR="00FE6C19" w:rsidRPr="007D571C" w:rsidRDefault="00FE6C19">
      <w:pPr>
        <w:spacing w:after="0"/>
        <w:ind w:left="120"/>
        <w:rPr>
          <w:lang w:val="ru-RU"/>
        </w:rPr>
      </w:pPr>
    </w:p>
    <w:p w:rsidR="00FE6C19" w:rsidRPr="007D571C" w:rsidRDefault="00FE6C19">
      <w:pPr>
        <w:spacing w:after="0"/>
        <w:ind w:left="120"/>
        <w:rPr>
          <w:lang w:val="ru-RU"/>
        </w:rPr>
      </w:pPr>
    </w:p>
    <w:p w:rsidR="00FE6C19" w:rsidRPr="007D571C" w:rsidRDefault="00FE6C19">
      <w:pPr>
        <w:spacing w:after="0"/>
        <w:ind w:left="120"/>
        <w:rPr>
          <w:lang w:val="ru-RU"/>
        </w:rPr>
      </w:pPr>
    </w:p>
    <w:p w:rsidR="00FE6C19" w:rsidRPr="007D571C" w:rsidRDefault="005F594A">
      <w:pPr>
        <w:spacing w:after="0" w:line="408" w:lineRule="auto"/>
        <w:ind w:left="120"/>
        <w:jc w:val="center"/>
        <w:rPr>
          <w:lang w:val="ru-RU"/>
        </w:rPr>
      </w:pPr>
      <w:r w:rsidRPr="007D571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E6C19" w:rsidRPr="007D571C" w:rsidRDefault="005F594A">
      <w:pPr>
        <w:spacing w:after="0" w:line="408" w:lineRule="auto"/>
        <w:ind w:left="120"/>
        <w:jc w:val="center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 1102628)</w:t>
      </w:r>
    </w:p>
    <w:p w:rsidR="00FE6C19" w:rsidRPr="007D571C" w:rsidRDefault="00FE6C19">
      <w:pPr>
        <w:spacing w:after="0"/>
        <w:ind w:left="120"/>
        <w:jc w:val="center"/>
        <w:rPr>
          <w:lang w:val="ru-RU"/>
        </w:rPr>
      </w:pPr>
    </w:p>
    <w:p w:rsidR="00FE6C19" w:rsidRPr="007D571C" w:rsidRDefault="005F594A">
      <w:pPr>
        <w:spacing w:after="0" w:line="408" w:lineRule="auto"/>
        <w:ind w:left="120"/>
        <w:jc w:val="center"/>
        <w:rPr>
          <w:lang w:val="ru-RU"/>
        </w:rPr>
      </w:pPr>
      <w:r w:rsidRPr="007D571C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FE6C19" w:rsidRPr="007D571C" w:rsidRDefault="005F594A">
      <w:pPr>
        <w:spacing w:after="0" w:line="408" w:lineRule="auto"/>
        <w:ind w:left="120"/>
        <w:jc w:val="center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7D571C">
        <w:rPr>
          <w:rFonts w:ascii="Calibri" w:hAnsi="Calibri"/>
          <w:color w:val="000000"/>
          <w:sz w:val="28"/>
          <w:lang w:val="ru-RU"/>
        </w:rPr>
        <w:t xml:space="preserve">– 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FE6C19" w:rsidRPr="007D571C" w:rsidRDefault="00FE6C19">
      <w:pPr>
        <w:spacing w:after="0"/>
        <w:ind w:left="120"/>
        <w:jc w:val="center"/>
        <w:rPr>
          <w:lang w:val="ru-RU"/>
        </w:rPr>
      </w:pPr>
    </w:p>
    <w:p w:rsidR="00FE6C19" w:rsidRPr="007D571C" w:rsidRDefault="00FE6C19">
      <w:pPr>
        <w:spacing w:after="0"/>
        <w:ind w:left="120"/>
        <w:jc w:val="center"/>
        <w:rPr>
          <w:lang w:val="ru-RU"/>
        </w:rPr>
      </w:pPr>
    </w:p>
    <w:p w:rsidR="00FE6C19" w:rsidRPr="007D571C" w:rsidRDefault="00FE6C19">
      <w:pPr>
        <w:spacing w:after="0"/>
        <w:ind w:left="120"/>
        <w:jc w:val="center"/>
        <w:rPr>
          <w:lang w:val="ru-RU"/>
        </w:rPr>
      </w:pPr>
    </w:p>
    <w:p w:rsidR="00FE6C19" w:rsidRPr="007D571C" w:rsidRDefault="00FE6C19">
      <w:pPr>
        <w:spacing w:after="0"/>
        <w:ind w:left="120"/>
        <w:jc w:val="center"/>
        <w:rPr>
          <w:lang w:val="ru-RU"/>
        </w:rPr>
      </w:pPr>
    </w:p>
    <w:p w:rsidR="00FE6C19" w:rsidRPr="007D571C" w:rsidRDefault="00FE6C19">
      <w:pPr>
        <w:spacing w:after="0"/>
        <w:ind w:left="120"/>
        <w:jc w:val="center"/>
        <w:rPr>
          <w:lang w:val="ru-RU"/>
        </w:rPr>
      </w:pPr>
    </w:p>
    <w:p w:rsidR="00FE6C19" w:rsidRPr="007D571C" w:rsidRDefault="00FE6C19">
      <w:pPr>
        <w:spacing w:after="0"/>
        <w:ind w:left="120"/>
        <w:jc w:val="center"/>
        <w:rPr>
          <w:lang w:val="ru-RU"/>
        </w:rPr>
      </w:pPr>
    </w:p>
    <w:p w:rsidR="00FE6C19" w:rsidRPr="007D571C" w:rsidRDefault="00FE6C19">
      <w:pPr>
        <w:spacing w:after="0"/>
        <w:ind w:left="120"/>
        <w:jc w:val="center"/>
        <w:rPr>
          <w:lang w:val="ru-RU"/>
        </w:rPr>
      </w:pPr>
    </w:p>
    <w:p w:rsidR="00FE6C19" w:rsidRPr="007D571C" w:rsidRDefault="00FE6C19">
      <w:pPr>
        <w:spacing w:after="0"/>
        <w:ind w:left="120"/>
        <w:jc w:val="center"/>
        <w:rPr>
          <w:lang w:val="ru-RU"/>
        </w:rPr>
      </w:pPr>
    </w:p>
    <w:p w:rsidR="00FE6C19" w:rsidRPr="007D571C" w:rsidRDefault="00FE6C19">
      <w:pPr>
        <w:spacing w:after="0"/>
        <w:ind w:left="120"/>
        <w:jc w:val="center"/>
        <w:rPr>
          <w:lang w:val="ru-RU"/>
        </w:rPr>
      </w:pPr>
    </w:p>
    <w:p w:rsidR="00FE6C19" w:rsidRPr="007D571C" w:rsidRDefault="00FE6C19">
      <w:pPr>
        <w:spacing w:after="0"/>
        <w:ind w:left="120"/>
        <w:jc w:val="center"/>
        <w:rPr>
          <w:lang w:val="ru-RU"/>
        </w:rPr>
      </w:pPr>
    </w:p>
    <w:p w:rsidR="00FE6C19" w:rsidRPr="007D571C" w:rsidRDefault="00FE6C19">
      <w:pPr>
        <w:spacing w:after="0"/>
        <w:ind w:left="120"/>
        <w:jc w:val="center"/>
        <w:rPr>
          <w:lang w:val="ru-RU"/>
        </w:rPr>
      </w:pPr>
    </w:p>
    <w:p w:rsidR="00FE6C19" w:rsidRPr="007D571C" w:rsidRDefault="00FE6C19">
      <w:pPr>
        <w:spacing w:after="0"/>
        <w:ind w:left="120"/>
        <w:jc w:val="center"/>
        <w:rPr>
          <w:lang w:val="ru-RU"/>
        </w:rPr>
      </w:pPr>
    </w:p>
    <w:p w:rsidR="00FE6C19" w:rsidRPr="007D571C" w:rsidRDefault="005F594A">
      <w:pPr>
        <w:spacing w:after="0"/>
        <w:ind w:left="120"/>
        <w:jc w:val="center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a5b1ab4-1ac3-4a92-b585-5aabbfc8fde5"/>
      <w:r w:rsidRPr="007D571C">
        <w:rPr>
          <w:rFonts w:ascii="Times New Roman" w:hAnsi="Times New Roman"/>
          <w:b/>
          <w:color w:val="000000"/>
          <w:sz w:val="28"/>
          <w:lang w:val="ru-RU"/>
        </w:rPr>
        <w:t>п. Солнечный</w:t>
      </w:r>
      <w:bookmarkEnd w:id="4"/>
      <w:r w:rsidRPr="007D571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a884f8-5612-45ab-9b28-a4c1c9ef6694"/>
      <w:r w:rsidRPr="007D571C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5"/>
      <w:r w:rsidRPr="007D571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D571C">
        <w:rPr>
          <w:rFonts w:ascii="Times New Roman" w:hAnsi="Times New Roman"/>
          <w:color w:val="000000"/>
          <w:sz w:val="28"/>
          <w:lang w:val="ru-RU"/>
        </w:rPr>
        <w:t>​</w:t>
      </w:r>
    </w:p>
    <w:p w:rsidR="00FE6C19" w:rsidRPr="007D571C" w:rsidRDefault="00FE6C19">
      <w:pPr>
        <w:spacing w:after="0"/>
        <w:ind w:left="120"/>
        <w:rPr>
          <w:lang w:val="ru-RU"/>
        </w:rPr>
      </w:pPr>
    </w:p>
    <w:p w:rsidR="00FE6C19" w:rsidRPr="007D571C" w:rsidRDefault="00FE6C19">
      <w:pPr>
        <w:rPr>
          <w:lang w:val="ru-RU"/>
        </w:rPr>
        <w:sectPr w:rsidR="00FE6C19" w:rsidRPr="007D571C">
          <w:pgSz w:w="11906" w:h="16383"/>
          <w:pgMar w:top="1134" w:right="850" w:bottom="1134" w:left="1701" w:header="720" w:footer="720" w:gutter="0"/>
          <w:cols w:space="720"/>
        </w:sectPr>
      </w:pPr>
    </w:p>
    <w:p w:rsidR="00FE6C19" w:rsidRPr="007D571C" w:rsidRDefault="005F594A">
      <w:pPr>
        <w:spacing w:after="0" w:line="264" w:lineRule="auto"/>
        <w:ind w:left="120"/>
        <w:jc w:val="both"/>
        <w:rPr>
          <w:lang w:val="ru-RU"/>
        </w:rPr>
      </w:pPr>
      <w:bookmarkStart w:id="6" w:name="block-7872428"/>
      <w:bookmarkEnd w:id="0"/>
      <w:r w:rsidRPr="007D571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ПОЯСНИТЕЛЬНАЯ </w:t>
      </w:r>
      <w:r w:rsidRPr="007D571C">
        <w:rPr>
          <w:rFonts w:ascii="Times New Roman" w:hAnsi="Times New Roman"/>
          <w:b/>
          <w:color w:val="000000"/>
          <w:sz w:val="28"/>
          <w:lang w:val="ru-RU"/>
        </w:rPr>
        <w:t>ЗАПИСКА</w:t>
      </w:r>
    </w:p>
    <w:p w:rsidR="00FE6C19" w:rsidRPr="007D571C" w:rsidRDefault="00FE6C19">
      <w:pPr>
        <w:spacing w:after="0" w:line="264" w:lineRule="auto"/>
        <w:ind w:left="120"/>
        <w:jc w:val="both"/>
        <w:rPr>
          <w:lang w:val="ru-RU"/>
        </w:rPr>
      </w:pP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</w:t>
      </w:r>
      <w:r w:rsidRPr="007D571C">
        <w:rPr>
          <w:rFonts w:ascii="Times New Roman" w:hAnsi="Times New Roman"/>
          <w:color w:val="000000"/>
          <w:sz w:val="28"/>
          <w:lang w:val="ru-RU"/>
        </w:rPr>
        <w:t>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определяет количественные и качественные характеристики учебного материала для каждого года </w:t>
      </w:r>
      <w:r w:rsidRPr="007D571C">
        <w:rPr>
          <w:rFonts w:ascii="Times New Roman" w:hAnsi="Times New Roman"/>
          <w:color w:val="000000"/>
          <w:sz w:val="28"/>
          <w:lang w:val="ru-RU"/>
        </w:rPr>
        <w:t>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</w:t>
      </w:r>
      <w:r w:rsidRPr="007D571C">
        <w:rPr>
          <w:rFonts w:ascii="Times New Roman" w:hAnsi="Times New Roman"/>
          <w:color w:val="000000"/>
          <w:sz w:val="28"/>
          <w:lang w:val="ru-RU"/>
        </w:rPr>
        <w:t>бных программ и учебников, поурочного планирования курса учителем.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</w:t>
      </w:r>
      <w:r w:rsidRPr="007D571C">
        <w:rPr>
          <w:rFonts w:ascii="Times New Roman" w:hAnsi="Times New Roman"/>
          <w:color w:val="000000"/>
          <w:sz w:val="28"/>
          <w:lang w:val="ru-RU"/>
        </w:rPr>
        <w:t>ссов в различных системах;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</w:t>
      </w:r>
      <w:r w:rsidRPr="007D571C">
        <w:rPr>
          <w:rFonts w:ascii="Times New Roman" w:hAnsi="Times New Roman"/>
          <w:color w:val="000000"/>
          <w:sz w:val="28"/>
          <w:lang w:val="ru-RU"/>
        </w:rPr>
        <w:t>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</w:t>
      </w:r>
      <w:r w:rsidRPr="007D571C">
        <w:rPr>
          <w:rFonts w:ascii="Times New Roman" w:hAnsi="Times New Roman"/>
          <w:color w:val="000000"/>
          <w:sz w:val="28"/>
          <w:lang w:val="ru-RU"/>
        </w:rPr>
        <w:t>ционно-коммуникационных технологий, даёт теоретическое осмысление, интерпретацию и обобщение этого опыта.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</w:t>
      </w:r>
      <w:r w:rsidRPr="007D571C">
        <w:rPr>
          <w:rFonts w:ascii="Times New Roman" w:hAnsi="Times New Roman"/>
          <w:color w:val="000000"/>
          <w:sz w:val="28"/>
          <w:lang w:val="ru-RU"/>
        </w:rPr>
        <w:t>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</w:t>
      </w:r>
      <w:r w:rsidRPr="007D571C">
        <w:rPr>
          <w:rFonts w:ascii="Times New Roman" w:hAnsi="Times New Roman"/>
          <w:color w:val="000000"/>
          <w:sz w:val="28"/>
          <w:lang w:val="ru-RU"/>
        </w:rPr>
        <w:t>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</w:t>
      </w:r>
      <w:r w:rsidRPr="007D571C">
        <w:rPr>
          <w:rFonts w:ascii="Times New Roman" w:hAnsi="Times New Roman"/>
          <w:color w:val="000000"/>
          <w:sz w:val="28"/>
          <w:lang w:val="ru-RU"/>
        </w:rPr>
        <w:t>аботку алгоритмов, формирование навыков реализации программ на выбранном языке программирования высокого уровня.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r w:rsidRPr="007D571C">
        <w:rPr>
          <w:rFonts w:ascii="Times New Roman" w:hAnsi="Times New Roman"/>
          <w:color w:val="000000"/>
          <w:sz w:val="28"/>
          <w:lang w:val="ru-RU"/>
        </w:rPr>
        <w:t>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</w:t>
      </w:r>
      <w:r w:rsidRPr="007D571C">
        <w:rPr>
          <w:rFonts w:ascii="Times New Roman" w:hAnsi="Times New Roman"/>
          <w:color w:val="000000"/>
          <w:sz w:val="28"/>
          <w:lang w:val="ru-RU"/>
        </w:rPr>
        <w:t>нальную грамотность, получение компетентностей для повседневной жизни и общего развития. Они включают в себя: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характерные для использования методов и инструментария данной предметной области; 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</w:t>
      </w:r>
      <w:r w:rsidRPr="007D571C">
        <w:rPr>
          <w:rFonts w:ascii="Times New Roman" w:hAnsi="Times New Roman"/>
          <w:color w:val="000000"/>
          <w:sz w:val="28"/>
          <w:lang w:val="ru-RU"/>
        </w:rPr>
        <w:t>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</w:t>
      </w:r>
      <w:r w:rsidRPr="007D571C">
        <w:rPr>
          <w:rFonts w:ascii="Times New Roman" w:hAnsi="Times New Roman"/>
          <w:color w:val="000000"/>
          <w:sz w:val="28"/>
          <w:lang w:val="ru-RU"/>
        </w:rPr>
        <w:t>а. В связи с этим изучение информатики в 10 – 11 классах должно обеспечить: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</w:t>
      </w:r>
      <w:r w:rsidRPr="007D571C">
        <w:rPr>
          <w:rFonts w:ascii="Times New Roman" w:hAnsi="Times New Roman"/>
          <w:color w:val="000000"/>
          <w:sz w:val="28"/>
          <w:lang w:val="ru-RU"/>
        </w:rPr>
        <w:t>ия;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7D571C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 xml:space="preserve">принятие </w:t>
      </w:r>
      <w:r w:rsidRPr="007D571C">
        <w:rPr>
          <w:rFonts w:ascii="Times New Roman" w:hAnsi="Times New Roman"/>
          <w:color w:val="000000"/>
          <w:sz w:val="28"/>
          <w:lang w:val="ru-RU"/>
        </w:rPr>
        <w:t>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</w:t>
      </w:r>
      <w:r w:rsidRPr="007D571C">
        <w:rPr>
          <w:rFonts w:ascii="Times New Roman" w:hAnsi="Times New Roman"/>
          <w:color w:val="000000"/>
          <w:sz w:val="28"/>
          <w:lang w:val="ru-RU"/>
        </w:rPr>
        <w:t>льской и творческой деятельности, мотивации обучающихся к саморазвитию.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d191c0f-7a0e-48a8-b80d-063d85de251e"/>
      <w:r w:rsidRPr="007D571C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7"/>
      <w:r w:rsidRPr="007D571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</w:t>
      </w:r>
      <w:r w:rsidRPr="007D571C">
        <w:rPr>
          <w:rFonts w:ascii="Times New Roman" w:hAnsi="Times New Roman"/>
          <w:color w:val="000000"/>
          <w:sz w:val="28"/>
          <w:lang w:val="ru-RU"/>
        </w:rPr>
        <w:t>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</w:t>
      </w:r>
      <w:r w:rsidRPr="007D571C">
        <w:rPr>
          <w:rFonts w:ascii="Times New Roman" w:hAnsi="Times New Roman"/>
          <w:color w:val="000000"/>
          <w:sz w:val="28"/>
          <w:lang w:val="ru-RU"/>
        </w:rPr>
        <w:t>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</w:t>
      </w:r>
      <w:r w:rsidRPr="007D571C">
        <w:rPr>
          <w:rFonts w:ascii="Times New Roman" w:hAnsi="Times New Roman"/>
          <w:color w:val="000000"/>
          <w:sz w:val="28"/>
          <w:lang w:val="ru-RU"/>
        </w:rPr>
        <w:t>й программы и поурочного планирования.</w:t>
      </w:r>
    </w:p>
    <w:p w:rsidR="00FE6C19" w:rsidRPr="007D571C" w:rsidRDefault="00FE6C19">
      <w:pPr>
        <w:rPr>
          <w:lang w:val="ru-RU"/>
        </w:rPr>
        <w:sectPr w:rsidR="00FE6C19" w:rsidRPr="007D571C">
          <w:pgSz w:w="11906" w:h="16383"/>
          <w:pgMar w:top="1134" w:right="850" w:bottom="1134" w:left="1701" w:header="720" w:footer="720" w:gutter="0"/>
          <w:cols w:space="720"/>
        </w:sectPr>
      </w:pPr>
    </w:p>
    <w:p w:rsidR="00FE6C19" w:rsidRPr="007D571C" w:rsidRDefault="005F594A">
      <w:pPr>
        <w:spacing w:after="0" w:line="264" w:lineRule="auto"/>
        <w:ind w:left="120"/>
        <w:jc w:val="both"/>
        <w:rPr>
          <w:lang w:val="ru-RU"/>
        </w:rPr>
      </w:pPr>
      <w:bookmarkStart w:id="8" w:name="block-7872424"/>
      <w:bookmarkEnd w:id="6"/>
      <w:r w:rsidRPr="007D571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E6C19" w:rsidRPr="007D571C" w:rsidRDefault="00FE6C19">
      <w:pPr>
        <w:spacing w:after="0" w:line="264" w:lineRule="auto"/>
        <w:ind w:left="120"/>
        <w:jc w:val="both"/>
        <w:rPr>
          <w:lang w:val="ru-RU"/>
        </w:rPr>
      </w:pPr>
    </w:p>
    <w:p w:rsidR="00FE6C19" w:rsidRPr="007D571C" w:rsidRDefault="005F594A">
      <w:pPr>
        <w:spacing w:after="0" w:line="264" w:lineRule="auto"/>
        <w:ind w:left="120"/>
        <w:jc w:val="both"/>
        <w:rPr>
          <w:lang w:val="ru-RU"/>
        </w:rPr>
      </w:pPr>
      <w:r w:rsidRPr="007D571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E6C19" w:rsidRPr="007D571C" w:rsidRDefault="00FE6C19">
      <w:pPr>
        <w:spacing w:after="0" w:line="264" w:lineRule="auto"/>
        <w:ind w:left="120"/>
        <w:jc w:val="both"/>
        <w:rPr>
          <w:lang w:val="ru-RU"/>
        </w:rPr>
      </w:pP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 xml:space="preserve">Принципы работы компьютера. Персональный </w:t>
      </w:r>
      <w:r w:rsidRPr="007D571C">
        <w:rPr>
          <w:rFonts w:ascii="Times New Roman" w:hAnsi="Times New Roman"/>
          <w:color w:val="000000"/>
          <w:sz w:val="28"/>
          <w:lang w:val="ru-RU"/>
        </w:rPr>
        <w:t>компьютер. Выбор конфигурации компьютера в зависимости от решаемых задач.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Программное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Файловая с</w:t>
      </w:r>
      <w:r w:rsidRPr="007D571C">
        <w:rPr>
          <w:rFonts w:ascii="Times New Roman" w:hAnsi="Times New Roman"/>
          <w:color w:val="000000"/>
          <w:sz w:val="28"/>
          <w:lang w:val="ru-RU"/>
        </w:rPr>
        <w:t>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Прикладные компьютерные программы для решения типовых задач по выбранной специализации. Системы автомат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изированного проектирования. 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</w:t>
      </w:r>
      <w:r w:rsidRPr="007D571C">
        <w:rPr>
          <w:rFonts w:ascii="Times New Roman" w:hAnsi="Times New Roman"/>
          <w:color w:val="000000"/>
          <w:sz w:val="28"/>
          <w:lang w:val="ru-RU"/>
        </w:rPr>
        <w:t>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</w:t>
      </w:r>
      <w:r w:rsidRPr="007D571C">
        <w:rPr>
          <w:rFonts w:ascii="Times New Roman" w:hAnsi="Times New Roman"/>
          <w:color w:val="000000"/>
          <w:sz w:val="28"/>
          <w:lang w:val="ru-RU"/>
        </w:rPr>
        <w:t>бита с позиции содержания сообщения.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</w:t>
      </w:r>
      <w:r w:rsidRPr="007D571C">
        <w:rPr>
          <w:rFonts w:ascii="Times New Roman" w:hAnsi="Times New Roman"/>
          <w:color w:val="000000"/>
          <w:sz w:val="28"/>
          <w:lang w:val="ru-RU"/>
        </w:rPr>
        <w:t>ления. Управление как информационный процесс. Обратная связь.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7D571C">
        <w:rPr>
          <w:rFonts w:ascii="Times New Roman" w:hAnsi="Times New Roman"/>
          <w:color w:val="000000"/>
          <w:sz w:val="28"/>
          <w:lang w:val="ru-RU"/>
        </w:rPr>
        <w:t>-ичную. Двоичная, восьмеричная и шестнадцате</w:t>
      </w:r>
      <w:r w:rsidRPr="007D571C">
        <w:rPr>
          <w:rFonts w:ascii="Times New Roman" w:hAnsi="Times New Roman"/>
          <w:color w:val="000000"/>
          <w:sz w:val="28"/>
          <w:lang w:val="ru-RU"/>
        </w:rPr>
        <w:t>ричная системы счисления, перевод чисел между этими системами. Арифметические операции в позиционных системах счисления.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</w:t>
      </w:r>
      <w:r>
        <w:rPr>
          <w:rFonts w:ascii="Times New Roman" w:hAnsi="Times New Roman"/>
          <w:color w:val="000000"/>
          <w:sz w:val="28"/>
        </w:rPr>
        <w:t>ICODE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7D571C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</w:t>
      </w:r>
      <w:r w:rsidRPr="007D571C">
        <w:rPr>
          <w:rFonts w:ascii="Times New Roman" w:hAnsi="Times New Roman"/>
          <w:color w:val="000000"/>
          <w:sz w:val="28"/>
          <w:lang w:val="ru-RU"/>
        </w:rPr>
        <w:t>ационного объёма звуковых данных при заданных частоте дискретизации и разрядности кодирования.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</w:t>
      </w:r>
      <w:r w:rsidRPr="007D571C">
        <w:rPr>
          <w:rFonts w:ascii="Times New Roman" w:hAnsi="Times New Roman"/>
          <w:color w:val="000000"/>
          <w:sz w:val="28"/>
          <w:lang w:val="ru-RU"/>
        </w:rPr>
        <w:t>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Примеры законов алгебры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</w:t>
      </w:r>
      <w:r w:rsidRPr="007D571C">
        <w:rPr>
          <w:rFonts w:ascii="Times New Roman" w:hAnsi="Times New Roman"/>
          <w:color w:val="000000"/>
          <w:sz w:val="28"/>
          <w:lang w:val="ru-RU"/>
        </w:rPr>
        <w:t>нию. Запись логического выражения по логической схеме.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</w:t>
      </w:r>
      <w:r w:rsidRPr="007D571C">
        <w:rPr>
          <w:rFonts w:ascii="Times New Roman" w:hAnsi="Times New Roman"/>
          <w:color w:val="000000"/>
          <w:sz w:val="28"/>
          <w:lang w:val="ru-RU"/>
        </w:rPr>
        <w:t>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ние списка литературы. 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</w:t>
      </w:r>
      <w:r w:rsidRPr="007D571C">
        <w:rPr>
          <w:rFonts w:ascii="Times New Roman" w:hAnsi="Times New Roman"/>
          <w:color w:val="000000"/>
          <w:sz w:val="28"/>
          <w:lang w:val="ru-RU"/>
        </w:rPr>
        <w:t>рматы графических файлов.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9" w:name="_Toc118725584"/>
      <w:bookmarkEnd w:id="9"/>
      <w:r w:rsidRPr="007D571C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FE6C19" w:rsidRPr="007D571C" w:rsidRDefault="005F594A">
      <w:pPr>
        <w:spacing w:after="0" w:line="264" w:lineRule="auto"/>
        <w:ind w:left="120"/>
        <w:jc w:val="both"/>
        <w:rPr>
          <w:lang w:val="ru-RU"/>
        </w:rPr>
      </w:pPr>
      <w:r w:rsidRPr="007D571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E6C19" w:rsidRPr="007D571C" w:rsidRDefault="00FE6C19">
      <w:pPr>
        <w:spacing w:after="0" w:line="264" w:lineRule="auto"/>
        <w:ind w:left="120"/>
        <w:jc w:val="both"/>
        <w:rPr>
          <w:lang w:val="ru-RU"/>
        </w:rPr>
      </w:pP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Веб-сайт. Веб-страница. Взаимодействие браузе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ра с веб-сервером. Динамические страницы. Разработка интернет-приложений (сайтов). Сетевое хранение данных. 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</w:t>
      </w:r>
      <w:r w:rsidRPr="007D571C">
        <w:rPr>
          <w:rFonts w:ascii="Times New Roman" w:hAnsi="Times New Roman"/>
          <w:color w:val="000000"/>
          <w:sz w:val="28"/>
          <w:lang w:val="ru-RU"/>
        </w:rPr>
        <w:t>ных телефонов, определение загруженности автомагистралей), интернет-торговля, бронирование билетов, гостиниц.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 поведения в киберпространстве. Проблема подлинности полученной информации. Открытые образовательные ресурсы. 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7D571C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безопасности. Предотвращение несанкционированного доступа к личной конфиденциальной инфо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Информационные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 технологии и профессиональная деятельность. Информационные ресурсы. Цифровая экономика. Информационная культура.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Модели и моделирование. Цели моделирования. Соответствие модели моделируемому объекту или процессу. Формализа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ция прикладных задач. 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Решение алгоритмических задач, связанных с анализом г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Деревья. Бинарное дерево. Дискретные игры двух игроков с полной информацией. Построение дерева перебор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а вариантов, описание стратегии игры в табличной форме. Выигрышные стратегии. 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</w:t>
      </w:r>
      <w:r w:rsidRPr="007D571C">
        <w:rPr>
          <w:rFonts w:ascii="Times New Roman" w:hAnsi="Times New Roman"/>
          <w:color w:val="000000"/>
          <w:sz w:val="28"/>
          <w:lang w:val="ru-RU"/>
        </w:rPr>
        <w:t>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D571C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</w:t>
      </w:r>
      <w:r w:rsidRPr="007D571C">
        <w:rPr>
          <w:rFonts w:ascii="Times New Roman" w:hAnsi="Times New Roman"/>
          <w:color w:val="000000"/>
          <w:sz w:val="28"/>
          <w:lang w:val="ru-RU"/>
        </w:rPr>
        <w:t>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</w:t>
      </w:r>
      <w:r w:rsidRPr="007D571C">
        <w:rPr>
          <w:rFonts w:ascii="Times New Roman" w:hAnsi="Times New Roman"/>
          <w:color w:val="000000"/>
          <w:sz w:val="28"/>
          <w:lang w:val="ru-RU"/>
        </w:rPr>
        <w:t>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</w:t>
      </w:r>
      <w:r w:rsidRPr="007D571C">
        <w:rPr>
          <w:rFonts w:ascii="Times New Roman" w:hAnsi="Times New Roman"/>
          <w:color w:val="000000"/>
          <w:sz w:val="28"/>
          <w:lang w:val="ru-RU"/>
        </w:rPr>
        <w:t>дом перебора (поиск наибольшего общего делителя двух натуральных чисел, проверка числа на простоту).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</w:t>
      </w:r>
      <w:r w:rsidRPr="007D571C">
        <w:rPr>
          <w:rFonts w:ascii="Times New Roman" w:hAnsi="Times New Roman"/>
          <w:color w:val="000000"/>
          <w:sz w:val="28"/>
          <w:lang w:val="ru-RU"/>
        </w:rPr>
        <w:t>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</w:t>
      </w:r>
      <w:r w:rsidRPr="007D571C">
        <w:rPr>
          <w:rFonts w:ascii="Times New Roman" w:hAnsi="Times New Roman"/>
          <w:color w:val="000000"/>
          <w:sz w:val="28"/>
          <w:lang w:val="ru-RU"/>
        </w:rPr>
        <w:t>ине наибольшего (наименьшего) значения, линейный поиск элемента, перестановка элементов массива в обратном порядке.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b/>
          <w:color w:val="000000"/>
          <w:sz w:val="28"/>
          <w:lang w:val="ru-RU"/>
        </w:rPr>
        <w:t>Инф</w:t>
      </w:r>
      <w:r w:rsidRPr="007D571C">
        <w:rPr>
          <w:rFonts w:ascii="Times New Roman" w:hAnsi="Times New Roman"/>
          <w:b/>
          <w:color w:val="000000"/>
          <w:sz w:val="28"/>
          <w:lang w:val="ru-RU"/>
        </w:rPr>
        <w:t>ормационные технологии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азование данных, визуализация данных, интерпретация результатов. 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</w:t>
      </w:r>
      <w:r w:rsidRPr="007D571C">
        <w:rPr>
          <w:rFonts w:ascii="Times New Roman" w:hAnsi="Times New Roman"/>
          <w:color w:val="000000"/>
          <w:sz w:val="28"/>
          <w:lang w:val="ru-RU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Многотабл</w:t>
      </w:r>
      <w:r w:rsidRPr="007D571C">
        <w:rPr>
          <w:rFonts w:ascii="Times New Roman" w:hAnsi="Times New Roman"/>
          <w:color w:val="000000"/>
          <w:sz w:val="28"/>
          <w:lang w:val="ru-RU"/>
        </w:rPr>
        <w:t>ичные базы данных. Типы связей между таблицами. Запросы к многотабличным базам данных.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 xml:space="preserve"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</w:t>
      </w:r>
      <w:r w:rsidRPr="007D571C">
        <w:rPr>
          <w:rFonts w:ascii="Times New Roman" w:hAnsi="Times New Roman"/>
          <w:color w:val="000000"/>
          <w:sz w:val="28"/>
          <w:lang w:val="ru-RU"/>
        </w:rPr>
        <w:t>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 систем.</w:t>
      </w:r>
    </w:p>
    <w:p w:rsidR="00FE6C19" w:rsidRPr="007D571C" w:rsidRDefault="00FE6C19">
      <w:pPr>
        <w:rPr>
          <w:lang w:val="ru-RU"/>
        </w:rPr>
        <w:sectPr w:rsidR="00FE6C19" w:rsidRPr="007D571C">
          <w:pgSz w:w="11906" w:h="16383"/>
          <w:pgMar w:top="1134" w:right="850" w:bottom="1134" w:left="1701" w:header="720" w:footer="720" w:gutter="0"/>
          <w:cols w:space="720"/>
        </w:sectPr>
      </w:pPr>
    </w:p>
    <w:p w:rsidR="00FE6C19" w:rsidRPr="007D571C" w:rsidRDefault="005F594A">
      <w:pPr>
        <w:spacing w:after="0" w:line="264" w:lineRule="auto"/>
        <w:ind w:left="120"/>
        <w:jc w:val="both"/>
        <w:rPr>
          <w:lang w:val="ru-RU"/>
        </w:rPr>
      </w:pPr>
      <w:bookmarkStart w:id="10" w:name="block-7872427"/>
      <w:bookmarkEnd w:id="8"/>
      <w:r w:rsidRPr="007D571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FE6C19" w:rsidRPr="007D571C" w:rsidRDefault="00FE6C19">
      <w:pPr>
        <w:spacing w:after="0" w:line="264" w:lineRule="auto"/>
        <w:ind w:left="120"/>
        <w:jc w:val="both"/>
        <w:rPr>
          <w:lang w:val="ru-RU"/>
        </w:rPr>
      </w:pPr>
    </w:p>
    <w:p w:rsidR="00FE6C19" w:rsidRPr="007D571C" w:rsidRDefault="005F594A">
      <w:pPr>
        <w:spacing w:after="0" w:line="264" w:lineRule="auto"/>
        <w:ind w:left="120"/>
        <w:jc w:val="both"/>
        <w:rPr>
          <w:lang w:val="ru-RU"/>
        </w:rPr>
      </w:pPr>
      <w:r w:rsidRPr="007D571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E6C19" w:rsidRPr="007D571C" w:rsidRDefault="00FE6C19">
      <w:pPr>
        <w:spacing w:after="0" w:line="264" w:lineRule="auto"/>
        <w:ind w:left="120"/>
        <w:jc w:val="both"/>
        <w:rPr>
          <w:lang w:val="ru-RU"/>
        </w:rPr>
      </w:pP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</w:t>
      </w:r>
      <w:r w:rsidRPr="007D571C">
        <w:rPr>
          <w:rFonts w:ascii="Times New Roman" w:hAnsi="Times New Roman"/>
          <w:color w:val="000000"/>
          <w:sz w:val="28"/>
          <w:lang w:val="ru-RU"/>
        </w:rPr>
        <w:t>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</w:t>
      </w:r>
      <w:r w:rsidRPr="007D571C">
        <w:rPr>
          <w:rFonts w:ascii="Times New Roman" w:hAnsi="Times New Roman"/>
          <w:color w:val="000000"/>
          <w:sz w:val="28"/>
          <w:lang w:val="ru-RU"/>
        </w:rPr>
        <w:t>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</w:t>
      </w:r>
      <w:r w:rsidRPr="007D571C">
        <w:rPr>
          <w:rFonts w:ascii="Times New Roman" w:hAnsi="Times New Roman"/>
          <w:color w:val="000000"/>
          <w:sz w:val="28"/>
          <w:lang w:val="ru-RU"/>
        </w:rPr>
        <w:t>ациональным признакам в виртуальном пространстве;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b/>
          <w:color w:val="000000"/>
          <w:sz w:val="28"/>
          <w:lang w:val="ru-RU"/>
        </w:rPr>
        <w:t>3) д</w:t>
      </w:r>
      <w:r w:rsidRPr="007D571C">
        <w:rPr>
          <w:rFonts w:ascii="Times New Roman" w:hAnsi="Times New Roman"/>
          <w:b/>
          <w:color w:val="000000"/>
          <w:sz w:val="28"/>
          <w:lang w:val="ru-RU"/>
        </w:rPr>
        <w:t>уховно-нравственного воспитания: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b/>
          <w:color w:val="000000"/>
          <w:sz w:val="28"/>
          <w:lang w:val="ru-RU"/>
        </w:rPr>
        <w:t>4) эстетиче</w:t>
      </w:r>
      <w:r w:rsidRPr="007D571C">
        <w:rPr>
          <w:rFonts w:ascii="Times New Roman" w:hAnsi="Times New Roman"/>
          <w:b/>
          <w:color w:val="000000"/>
          <w:sz w:val="28"/>
          <w:lang w:val="ru-RU"/>
        </w:rPr>
        <w:t>ского воспитания: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сформиров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анность здорового и безопасного образа жизни, ответственного отношения к своему здоровью, в том числе и за счёт </w:t>
      </w:r>
      <w:r w:rsidRPr="007D571C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</w:t>
      </w:r>
      <w:r w:rsidRPr="007D571C">
        <w:rPr>
          <w:rFonts w:ascii="Times New Roman" w:hAnsi="Times New Roman"/>
          <w:color w:val="000000"/>
          <w:sz w:val="28"/>
          <w:lang w:val="ru-RU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</w:t>
      </w:r>
      <w:r w:rsidRPr="007D571C">
        <w:rPr>
          <w:rFonts w:ascii="Times New Roman" w:hAnsi="Times New Roman"/>
          <w:color w:val="000000"/>
          <w:sz w:val="28"/>
          <w:lang w:val="ru-RU"/>
        </w:rPr>
        <w:t>нию на протяжении всей жизни;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 w:rsidRPr="007D571C">
        <w:rPr>
          <w:rFonts w:ascii="Times New Roman" w:hAnsi="Times New Roman"/>
          <w:color w:val="000000"/>
          <w:sz w:val="28"/>
          <w:lang w:val="ru-RU"/>
        </w:rPr>
        <w:t>цифровой трансформации многих сфер жизни современного общества;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</w:t>
      </w:r>
      <w:r w:rsidRPr="007D571C">
        <w:rPr>
          <w:rFonts w:ascii="Times New Roman" w:hAnsi="Times New Roman"/>
          <w:color w:val="000000"/>
          <w:sz w:val="28"/>
          <w:lang w:val="ru-RU"/>
        </w:rPr>
        <w:t>граммы по информатике у обучающихся совершенствуется эмоциональный интеллект, предполагающий сформированность: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7D571C">
        <w:rPr>
          <w:rFonts w:ascii="Times New Roman" w:hAnsi="Times New Roman"/>
          <w:color w:val="000000"/>
          <w:sz w:val="28"/>
          <w:lang w:val="ru-RU"/>
        </w:rPr>
        <w:t>ениям и проявлять гибкость, быть открытым новому;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</w:t>
      </w:r>
      <w:r w:rsidRPr="007D571C">
        <w:rPr>
          <w:rFonts w:ascii="Times New Roman" w:hAnsi="Times New Roman"/>
          <w:color w:val="000000"/>
          <w:sz w:val="28"/>
          <w:lang w:val="ru-RU"/>
        </w:rPr>
        <w:t>тояние других, учитывать его при осуществлении коммуникации, способность к сочувствию и сопереживанию;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FE6C19" w:rsidRPr="007D571C" w:rsidRDefault="00FE6C19">
      <w:pPr>
        <w:spacing w:after="0" w:line="264" w:lineRule="auto"/>
        <w:ind w:left="120"/>
        <w:jc w:val="both"/>
        <w:rPr>
          <w:lang w:val="ru-RU"/>
        </w:rPr>
      </w:pPr>
    </w:p>
    <w:p w:rsidR="00FE6C19" w:rsidRPr="007D571C" w:rsidRDefault="005F594A">
      <w:pPr>
        <w:spacing w:after="0" w:line="264" w:lineRule="auto"/>
        <w:ind w:left="120"/>
        <w:jc w:val="both"/>
        <w:rPr>
          <w:lang w:val="ru-RU"/>
        </w:rPr>
      </w:pPr>
      <w:r w:rsidRPr="007D571C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7D571C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FE6C19" w:rsidRPr="007D571C" w:rsidRDefault="00FE6C19">
      <w:pPr>
        <w:spacing w:after="0" w:line="264" w:lineRule="auto"/>
        <w:ind w:left="120"/>
        <w:jc w:val="both"/>
        <w:rPr>
          <w:lang w:val="ru-RU"/>
        </w:rPr>
      </w:pP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FE6C19" w:rsidRPr="007D571C" w:rsidRDefault="00FE6C19">
      <w:pPr>
        <w:spacing w:after="0" w:line="264" w:lineRule="auto"/>
        <w:ind w:left="120"/>
        <w:jc w:val="both"/>
        <w:rPr>
          <w:lang w:val="ru-RU"/>
        </w:rPr>
      </w:pPr>
    </w:p>
    <w:p w:rsidR="00FE6C19" w:rsidRPr="007D571C" w:rsidRDefault="005F594A">
      <w:pPr>
        <w:spacing w:after="0" w:line="264" w:lineRule="auto"/>
        <w:ind w:left="120"/>
        <w:jc w:val="both"/>
        <w:rPr>
          <w:lang w:val="ru-RU"/>
        </w:rPr>
      </w:pPr>
      <w:r w:rsidRPr="007D571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E6C19" w:rsidRPr="007D571C" w:rsidRDefault="00FE6C19">
      <w:pPr>
        <w:spacing w:after="0" w:line="264" w:lineRule="auto"/>
        <w:ind w:left="120"/>
        <w:jc w:val="both"/>
        <w:rPr>
          <w:lang w:val="ru-RU"/>
        </w:rPr>
      </w:pP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вать её всесторонне; 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 в условиях реального, виртуального и комбинированного взаимодействия;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овладеть видами деятельности п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</w:t>
      </w:r>
      <w:r w:rsidRPr="007D571C">
        <w:rPr>
          <w:rFonts w:ascii="Times New Roman" w:hAnsi="Times New Roman"/>
          <w:color w:val="000000"/>
          <w:sz w:val="28"/>
          <w:lang w:val="ru-RU"/>
        </w:rPr>
        <w:t>одами;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</w:t>
      </w:r>
      <w:r w:rsidRPr="007D571C">
        <w:rPr>
          <w:rFonts w:ascii="Times New Roman" w:hAnsi="Times New Roman"/>
          <w:color w:val="000000"/>
          <w:sz w:val="28"/>
          <w:lang w:val="ru-RU"/>
        </w:rPr>
        <w:t>адавать параметры и критерии решения;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осуществлять цел</w:t>
      </w:r>
      <w:r w:rsidRPr="007D571C">
        <w:rPr>
          <w:rFonts w:ascii="Times New Roman" w:hAnsi="Times New Roman"/>
          <w:color w:val="000000"/>
          <w:sz w:val="28"/>
          <w:lang w:val="ru-RU"/>
        </w:rPr>
        <w:t>енаправленный поиск переноса средств и способов действия в профессиональную среду;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</w:t>
      </w:r>
      <w:r w:rsidRPr="007D571C">
        <w:rPr>
          <w:rFonts w:ascii="Times New Roman" w:hAnsi="Times New Roman"/>
          <w:color w:val="000000"/>
          <w:sz w:val="28"/>
          <w:lang w:val="ru-RU"/>
        </w:rPr>
        <w:t>ые подходы и решения, ставить проблемы и задачи, допускающие альтернативные решения.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</w:t>
      </w:r>
      <w:r w:rsidRPr="007D571C">
        <w:rPr>
          <w:rFonts w:ascii="Times New Roman" w:hAnsi="Times New Roman"/>
          <w:color w:val="000000"/>
          <w:sz w:val="28"/>
          <w:lang w:val="ru-RU"/>
        </w:rPr>
        <w:t>ации различных видов и форм представления;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равовым и морально-этическим нормам; 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</w:t>
      </w:r>
      <w:r w:rsidRPr="007D571C">
        <w:rPr>
          <w:rFonts w:ascii="Times New Roman" w:hAnsi="Times New Roman"/>
          <w:color w:val="000000"/>
          <w:sz w:val="28"/>
          <w:lang w:val="ru-RU"/>
        </w:rPr>
        <w:t>равовых и этических норм, норм информационной безопасности;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FE6C19" w:rsidRPr="007D571C" w:rsidRDefault="00FE6C19">
      <w:pPr>
        <w:spacing w:after="0" w:line="264" w:lineRule="auto"/>
        <w:ind w:left="120"/>
        <w:jc w:val="both"/>
        <w:rPr>
          <w:lang w:val="ru-RU"/>
        </w:rPr>
      </w:pPr>
    </w:p>
    <w:p w:rsidR="00FE6C19" w:rsidRPr="007D571C" w:rsidRDefault="005F594A">
      <w:pPr>
        <w:spacing w:after="0" w:line="264" w:lineRule="auto"/>
        <w:ind w:left="120"/>
        <w:jc w:val="both"/>
        <w:rPr>
          <w:lang w:val="ru-RU"/>
        </w:rPr>
      </w:pPr>
      <w:r w:rsidRPr="007D571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E6C19" w:rsidRPr="007D571C" w:rsidRDefault="00FE6C19">
      <w:pPr>
        <w:spacing w:after="0" w:line="264" w:lineRule="auto"/>
        <w:ind w:left="120"/>
        <w:jc w:val="both"/>
        <w:rPr>
          <w:lang w:val="ru-RU"/>
        </w:rPr>
      </w:pP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</w:t>
      </w:r>
      <w:r w:rsidRPr="007D571C">
        <w:rPr>
          <w:rFonts w:ascii="Times New Roman" w:hAnsi="Times New Roman"/>
          <w:color w:val="000000"/>
          <w:sz w:val="28"/>
          <w:lang w:val="ru-RU"/>
        </w:rPr>
        <w:t>жизни;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развёрну</w:t>
      </w:r>
      <w:r w:rsidRPr="007D571C">
        <w:rPr>
          <w:rFonts w:ascii="Times New Roman" w:hAnsi="Times New Roman"/>
          <w:color w:val="000000"/>
          <w:sz w:val="28"/>
          <w:lang w:val="ru-RU"/>
        </w:rPr>
        <w:t>то и логично излагать свою точку зрения.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пр</w:t>
      </w:r>
      <w:r w:rsidRPr="007D571C">
        <w:rPr>
          <w:rFonts w:ascii="Times New Roman" w:hAnsi="Times New Roman"/>
          <w:color w:val="000000"/>
          <w:sz w:val="28"/>
          <w:lang w:val="ru-RU"/>
        </w:rPr>
        <w:t>инимать цели совместной деятельности, организовывать и координировать действия по её достижению: составлять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</w:t>
      </w:r>
      <w:r w:rsidRPr="007D571C">
        <w:rPr>
          <w:rFonts w:ascii="Times New Roman" w:hAnsi="Times New Roman"/>
          <w:color w:val="000000"/>
          <w:sz w:val="28"/>
          <w:lang w:val="ru-RU"/>
        </w:rPr>
        <w:t>тника команды в общий результат по разработанным критериям;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 xml:space="preserve">осуществлять позитивное стратегическое поведение в различных ситуациях, проявлять творчество и </w:t>
      </w:r>
      <w:r w:rsidRPr="007D571C">
        <w:rPr>
          <w:rFonts w:ascii="Times New Roman" w:hAnsi="Times New Roman"/>
          <w:color w:val="000000"/>
          <w:sz w:val="28"/>
          <w:lang w:val="ru-RU"/>
        </w:rPr>
        <w:t>воображение, быть инициативным.</w:t>
      </w:r>
    </w:p>
    <w:p w:rsidR="00FE6C19" w:rsidRPr="007D571C" w:rsidRDefault="00FE6C19">
      <w:pPr>
        <w:spacing w:after="0" w:line="264" w:lineRule="auto"/>
        <w:ind w:left="120"/>
        <w:jc w:val="both"/>
        <w:rPr>
          <w:lang w:val="ru-RU"/>
        </w:rPr>
      </w:pPr>
    </w:p>
    <w:p w:rsidR="00FE6C19" w:rsidRPr="007D571C" w:rsidRDefault="005F594A">
      <w:pPr>
        <w:spacing w:after="0" w:line="264" w:lineRule="auto"/>
        <w:ind w:left="120"/>
        <w:jc w:val="both"/>
        <w:rPr>
          <w:lang w:val="ru-RU"/>
        </w:rPr>
      </w:pPr>
      <w:r w:rsidRPr="007D571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E6C19" w:rsidRPr="007D571C" w:rsidRDefault="00FE6C19">
      <w:pPr>
        <w:spacing w:after="0" w:line="264" w:lineRule="auto"/>
        <w:ind w:left="120"/>
        <w:jc w:val="both"/>
        <w:rPr>
          <w:lang w:val="ru-RU"/>
        </w:rPr>
      </w:pP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</w:t>
      </w:r>
      <w:r w:rsidRPr="007D571C">
        <w:rPr>
          <w:rFonts w:ascii="Times New Roman" w:hAnsi="Times New Roman"/>
          <w:color w:val="000000"/>
          <w:sz w:val="28"/>
          <w:lang w:val="ru-RU"/>
        </w:rPr>
        <w:t>ных ситуациях;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делать осознанный выбор, ар</w:t>
      </w:r>
      <w:r w:rsidRPr="007D571C">
        <w:rPr>
          <w:rFonts w:ascii="Times New Roman" w:hAnsi="Times New Roman"/>
          <w:color w:val="000000"/>
          <w:sz w:val="28"/>
          <w:lang w:val="ru-RU"/>
        </w:rPr>
        <w:t>гументировать его, брать ответственность за решение;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давать оц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енку новым ситуациям, вносить коррективы в деятельность, оценивать соответствие результатов целям; 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7D571C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</w:t>
      </w:r>
      <w:r w:rsidRPr="007D571C">
        <w:rPr>
          <w:rFonts w:ascii="Times New Roman" w:hAnsi="Times New Roman"/>
          <w:color w:val="000000"/>
          <w:sz w:val="28"/>
          <w:lang w:val="ru-RU"/>
        </w:rPr>
        <w:t>ксии для оценки ситуации, выбора верного решения;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</w:t>
      </w:r>
      <w:r w:rsidRPr="007D571C">
        <w:rPr>
          <w:rFonts w:ascii="Times New Roman" w:hAnsi="Times New Roman"/>
          <w:color w:val="000000"/>
          <w:sz w:val="28"/>
          <w:lang w:val="ru-RU"/>
        </w:rPr>
        <w:t>и достоинства;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FE6C19" w:rsidRPr="007D571C" w:rsidRDefault="00FE6C19">
      <w:pPr>
        <w:spacing w:after="0" w:line="264" w:lineRule="auto"/>
        <w:ind w:left="120"/>
        <w:jc w:val="both"/>
        <w:rPr>
          <w:lang w:val="ru-RU"/>
        </w:rPr>
      </w:pPr>
    </w:p>
    <w:p w:rsidR="00FE6C19" w:rsidRPr="007D571C" w:rsidRDefault="005F594A">
      <w:pPr>
        <w:spacing w:after="0" w:line="264" w:lineRule="auto"/>
        <w:ind w:left="120"/>
        <w:jc w:val="both"/>
        <w:rPr>
          <w:lang w:val="ru-RU"/>
        </w:rPr>
      </w:pPr>
      <w:r w:rsidRPr="007D571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E6C19" w:rsidRPr="007D571C" w:rsidRDefault="00FE6C19">
      <w:pPr>
        <w:spacing w:after="0" w:line="264" w:lineRule="auto"/>
        <w:ind w:left="120"/>
        <w:jc w:val="both"/>
        <w:rPr>
          <w:lang w:val="ru-RU"/>
        </w:rPr>
      </w:pP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В процессе изучения курса информ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атики базового уровня </w:t>
      </w:r>
      <w:r w:rsidRPr="007D571C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</w:t>
      </w:r>
      <w:r w:rsidRPr="007D571C">
        <w:rPr>
          <w:rFonts w:ascii="Times New Roman" w:hAnsi="Times New Roman"/>
          <w:color w:val="000000"/>
          <w:sz w:val="28"/>
          <w:lang w:val="ru-RU"/>
        </w:rPr>
        <w:t>а», «компоненты системы», «системный эффект», «информационная система», «система управления»;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</w:t>
      </w:r>
      <w:r w:rsidRPr="007D571C">
        <w:rPr>
          <w:rFonts w:ascii="Times New Roman" w:hAnsi="Times New Roman"/>
          <w:color w:val="000000"/>
          <w:sz w:val="28"/>
          <w:lang w:val="ru-RU"/>
        </w:rPr>
        <w:t>риводить примеры источников их получения и направления использования;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ционными системами, основными видами программного обеспечения для решения учебных задач по выбранной специализации; 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</w:t>
      </w:r>
      <w:r w:rsidRPr="007D571C">
        <w:rPr>
          <w:rFonts w:ascii="Times New Roman" w:hAnsi="Times New Roman"/>
          <w:color w:val="000000"/>
          <w:sz w:val="28"/>
          <w:lang w:val="ru-RU"/>
        </w:rPr>
        <w:t>ых основ использования компьютерных программ, баз данных и материалов, размещённых в сети Интернет;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</w:t>
      </w:r>
      <w:r w:rsidRPr="007D571C">
        <w:rPr>
          <w:rFonts w:ascii="Times New Roman" w:hAnsi="Times New Roman"/>
          <w:color w:val="000000"/>
          <w:sz w:val="28"/>
          <w:lang w:val="ru-RU"/>
        </w:rPr>
        <w:t>аданных параметрах дискретизации;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</w:t>
      </w:r>
      <w:r w:rsidRPr="007D571C">
        <w:rPr>
          <w:rFonts w:ascii="Times New Roman" w:hAnsi="Times New Roman"/>
          <w:color w:val="000000"/>
          <w:sz w:val="28"/>
          <w:lang w:val="ru-RU"/>
        </w:rPr>
        <w:t>мах счисления, выполнять преобразования логических выражений, используя законы алгебры логики;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</w:t>
      </w:r>
      <w:r w:rsidRPr="007D571C">
        <w:rPr>
          <w:rFonts w:ascii="Times New Roman" w:hAnsi="Times New Roman"/>
          <w:color w:val="000000"/>
          <w:sz w:val="28"/>
          <w:lang w:val="ru-RU"/>
        </w:rPr>
        <w:t>исов;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7D571C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 интернет-приложений;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 xml:space="preserve">владение теоретическим аппаратом, </w:t>
      </w:r>
      <w:r w:rsidRPr="007D571C">
        <w:rPr>
          <w:rFonts w:ascii="Times New Roman" w:hAnsi="Times New Roman"/>
          <w:color w:val="000000"/>
          <w:sz w:val="28"/>
          <w:lang w:val="ru-RU"/>
        </w:rPr>
        <w:t>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D571C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</w:t>
      </w:r>
      <w:r w:rsidRPr="007D571C">
        <w:rPr>
          <w:rFonts w:ascii="Times New Roman" w:hAnsi="Times New Roman"/>
          <w:color w:val="000000"/>
          <w:sz w:val="28"/>
          <w:lang w:val="ru-RU"/>
        </w:rPr>
        <w:t>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D571C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</w:t>
      </w:r>
      <w:r w:rsidRPr="007D571C">
        <w:rPr>
          <w:rFonts w:ascii="Times New Roman" w:hAnsi="Times New Roman"/>
          <w:color w:val="000000"/>
          <w:sz w:val="28"/>
          <w:lang w:val="ru-RU"/>
        </w:rPr>
        <w:t>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</w:t>
      </w:r>
      <w:r w:rsidRPr="007D571C">
        <w:rPr>
          <w:rFonts w:ascii="Times New Roman" w:hAnsi="Times New Roman"/>
          <w:color w:val="000000"/>
          <w:sz w:val="28"/>
          <w:lang w:val="ru-RU"/>
        </w:rPr>
        <w:t>имального элементов, количества элементов, удовлетворяющих заданному условию), сортировку элементов массива;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</w:t>
      </w:r>
      <w:r w:rsidRPr="007D571C">
        <w:rPr>
          <w:rFonts w:ascii="Times New Roman" w:hAnsi="Times New Roman"/>
          <w:color w:val="000000"/>
          <w:sz w:val="28"/>
          <w:lang w:val="ru-RU"/>
        </w:rPr>
        <w:t xml:space="preserve">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</w:t>
      </w:r>
      <w:r w:rsidRPr="007D571C">
        <w:rPr>
          <w:rFonts w:ascii="Times New Roman" w:hAnsi="Times New Roman"/>
          <w:color w:val="000000"/>
          <w:sz w:val="28"/>
          <w:lang w:val="ru-RU"/>
        </w:rPr>
        <w:t>значений, решение уравнений);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</w:t>
      </w:r>
      <w:r w:rsidRPr="007D571C">
        <w:rPr>
          <w:rFonts w:ascii="Times New Roman" w:hAnsi="Times New Roman"/>
          <w:color w:val="000000"/>
          <w:sz w:val="28"/>
          <w:lang w:val="ru-RU"/>
        </w:rPr>
        <w:t>му объекту или процессу, представлять результаты моделирования в наглядном виде;</w:t>
      </w:r>
    </w:p>
    <w:p w:rsidR="00FE6C19" w:rsidRPr="007D571C" w:rsidRDefault="005F594A">
      <w:pPr>
        <w:spacing w:after="0" w:line="264" w:lineRule="auto"/>
        <w:ind w:firstLine="600"/>
        <w:jc w:val="both"/>
        <w:rPr>
          <w:lang w:val="ru-RU"/>
        </w:rPr>
      </w:pPr>
      <w:r w:rsidRPr="007D571C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</w:t>
      </w:r>
      <w:r w:rsidRPr="007D571C">
        <w:rPr>
          <w:rFonts w:ascii="Times New Roman" w:hAnsi="Times New Roman"/>
          <w:color w:val="000000"/>
          <w:sz w:val="28"/>
          <w:lang w:val="ru-RU"/>
        </w:rPr>
        <w:t>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FE6C19" w:rsidRPr="007D571C" w:rsidRDefault="00FE6C19">
      <w:pPr>
        <w:rPr>
          <w:lang w:val="ru-RU"/>
        </w:rPr>
        <w:sectPr w:rsidR="00FE6C19" w:rsidRPr="007D571C">
          <w:pgSz w:w="11906" w:h="16383"/>
          <w:pgMar w:top="1134" w:right="850" w:bottom="1134" w:left="1701" w:header="720" w:footer="720" w:gutter="0"/>
          <w:cols w:space="720"/>
        </w:sectPr>
      </w:pPr>
    </w:p>
    <w:p w:rsidR="00FE6C19" w:rsidRDefault="005F594A">
      <w:pPr>
        <w:spacing w:after="0"/>
        <w:ind w:left="120"/>
      </w:pPr>
      <w:bookmarkStart w:id="11" w:name="block-7872425"/>
      <w:bookmarkEnd w:id="10"/>
      <w:r w:rsidRPr="007D571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</w:t>
      </w:r>
      <w:r>
        <w:rPr>
          <w:rFonts w:ascii="Times New Roman" w:hAnsi="Times New Roman"/>
          <w:b/>
          <w:color w:val="000000"/>
          <w:sz w:val="28"/>
        </w:rPr>
        <w:t xml:space="preserve">НИЕ </w:t>
      </w:r>
    </w:p>
    <w:p w:rsidR="00FE6C19" w:rsidRDefault="005F59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FE6C1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6C19" w:rsidRDefault="00FE6C1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6C19" w:rsidRDefault="00FE6C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C19" w:rsidRDefault="00FE6C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C19" w:rsidRDefault="00FE6C1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6C19" w:rsidRDefault="00FE6C1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6C19" w:rsidRDefault="00FE6C1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6C19" w:rsidRDefault="00FE6C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C19" w:rsidRDefault="00FE6C19"/>
        </w:tc>
      </w:tr>
      <w:tr w:rsidR="00FE6C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FE6C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6C19" w:rsidRPr="007D571C" w:rsidRDefault="005F594A">
            <w:pPr>
              <w:spacing w:after="0"/>
              <w:ind w:left="135"/>
              <w:rPr>
                <w:lang w:val="ru-RU"/>
              </w:rPr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Компьютер: аппаратное и </w:t>
            </w: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6C19" w:rsidRDefault="00FE6C19"/>
        </w:tc>
      </w:tr>
      <w:tr w:rsidR="00FE6C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FE6C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6C19" w:rsidRDefault="00FE6C19"/>
        </w:tc>
      </w:tr>
      <w:tr w:rsidR="00FE6C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FE6C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6C19" w:rsidRPr="007D571C" w:rsidRDefault="005F594A">
            <w:pPr>
              <w:spacing w:after="0"/>
              <w:ind w:left="135"/>
              <w:rPr>
                <w:lang w:val="ru-RU"/>
              </w:rPr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6C19" w:rsidRDefault="00FE6C19"/>
        </w:tc>
      </w:tr>
      <w:tr w:rsidR="00FE6C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C19" w:rsidRPr="007D571C" w:rsidRDefault="005F594A">
            <w:pPr>
              <w:spacing w:after="0"/>
              <w:ind w:left="135"/>
              <w:rPr>
                <w:lang w:val="ru-RU"/>
              </w:rPr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6C19" w:rsidRDefault="00FE6C19"/>
        </w:tc>
      </w:tr>
    </w:tbl>
    <w:p w:rsidR="00FE6C19" w:rsidRDefault="00FE6C19">
      <w:pPr>
        <w:sectPr w:rsidR="00FE6C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6C19" w:rsidRDefault="005F59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FE6C19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6C19" w:rsidRDefault="00FE6C19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6C19" w:rsidRDefault="00FE6C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C19" w:rsidRDefault="00FE6C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C19" w:rsidRDefault="00FE6C19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6C19" w:rsidRDefault="00FE6C19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6C19" w:rsidRDefault="00FE6C19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6C19" w:rsidRDefault="00FE6C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C19" w:rsidRDefault="00FE6C19"/>
        </w:tc>
      </w:tr>
      <w:tr w:rsidR="00FE6C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FE6C1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6C19" w:rsidRDefault="00FE6C19"/>
        </w:tc>
      </w:tr>
      <w:tr w:rsidR="00FE6C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FE6C1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6C19" w:rsidRDefault="00FE6C19"/>
        </w:tc>
      </w:tr>
      <w:tr w:rsidR="00FE6C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FE6C1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6C19" w:rsidRDefault="00FE6C19"/>
        </w:tc>
      </w:tr>
      <w:tr w:rsidR="00FE6C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FE6C1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6C19" w:rsidRDefault="00FE6C19"/>
        </w:tc>
      </w:tr>
      <w:tr w:rsidR="00FE6C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C19" w:rsidRPr="007D571C" w:rsidRDefault="005F594A">
            <w:pPr>
              <w:spacing w:after="0"/>
              <w:ind w:left="135"/>
              <w:rPr>
                <w:lang w:val="ru-RU"/>
              </w:rPr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E6C19" w:rsidRDefault="00FE6C19"/>
        </w:tc>
      </w:tr>
    </w:tbl>
    <w:p w:rsidR="00FE6C19" w:rsidRDefault="00FE6C19">
      <w:pPr>
        <w:sectPr w:rsidR="00FE6C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6C19" w:rsidRDefault="00FE6C19">
      <w:pPr>
        <w:sectPr w:rsidR="00FE6C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6C19" w:rsidRDefault="005F594A">
      <w:pPr>
        <w:spacing w:after="0"/>
        <w:ind w:left="120"/>
      </w:pPr>
      <w:bookmarkStart w:id="12" w:name="block-787242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E6C19" w:rsidRDefault="005F59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FE6C1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6C19" w:rsidRDefault="00FE6C1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6C19" w:rsidRDefault="00FE6C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6C19" w:rsidRDefault="00FE6C1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C19" w:rsidRDefault="00FE6C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C19" w:rsidRDefault="00FE6C1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6C19" w:rsidRDefault="00FE6C1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6C19" w:rsidRDefault="00FE6C1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6C19" w:rsidRDefault="00FE6C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C19" w:rsidRDefault="00FE6C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C19" w:rsidRDefault="00FE6C19"/>
        </w:tc>
      </w:tr>
      <w:tr w:rsidR="00FE6C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C19" w:rsidRPr="007D571C" w:rsidRDefault="005F594A">
            <w:pPr>
              <w:spacing w:after="0"/>
              <w:ind w:left="135"/>
              <w:rPr>
                <w:lang w:val="ru-RU"/>
              </w:rPr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безопасности и гигиена при работе с компьютерами. </w:t>
            </w: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C19" w:rsidRPr="007D571C" w:rsidRDefault="005F594A">
            <w:pPr>
              <w:spacing w:after="0"/>
              <w:ind w:left="135"/>
              <w:rPr>
                <w:lang w:val="ru-RU"/>
              </w:rPr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C19" w:rsidRPr="007D571C" w:rsidRDefault="005F594A">
            <w:pPr>
              <w:spacing w:after="0"/>
              <w:ind w:left="135"/>
              <w:rPr>
                <w:lang w:val="ru-RU"/>
              </w:rPr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C19" w:rsidRPr="007D571C" w:rsidRDefault="005F594A">
            <w:pPr>
              <w:spacing w:after="0"/>
              <w:ind w:left="135"/>
              <w:rPr>
                <w:lang w:val="ru-RU"/>
              </w:rPr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Законодательство </w:t>
            </w: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C19" w:rsidRPr="007D571C" w:rsidRDefault="005F594A">
            <w:pPr>
              <w:spacing w:after="0"/>
              <w:ind w:left="135"/>
              <w:rPr>
                <w:lang w:val="ru-RU"/>
              </w:rPr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C19" w:rsidRPr="007D571C" w:rsidRDefault="005F594A">
            <w:pPr>
              <w:spacing w:after="0"/>
              <w:ind w:left="135"/>
              <w:rPr>
                <w:lang w:val="ru-RU"/>
              </w:rPr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Системы, </w:t>
            </w: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C19" w:rsidRPr="007D571C" w:rsidRDefault="005F594A">
            <w:pPr>
              <w:spacing w:after="0"/>
              <w:ind w:left="135"/>
              <w:rPr>
                <w:lang w:val="ru-RU"/>
              </w:rPr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>-ичной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C19" w:rsidRPr="007D571C" w:rsidRDefault="005F594A">
            <w:pPr>
              <w:spacing w:after="0"/>
              <w:ind w:left="135"/>
              <w:rPr>
                <w:lang w:val="ru-RU"/>
              </w:rPr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C19" w:rsidRPr="007D571C" w:rsidRDefault="005F594A">
            <w:pPr>
              <w:spacing w:after="0"/>
              <w:ind w:left="135"/>
              <w:rPr>
                <w:lang w:val="ru-RU"/>
              </w:rPr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C19" w:rsidRPr="007D571C" w:rsidRDefault="005F594A">
            <w:pPr>
              <w:spacing w:after="0"/>
              <w:ind w:left="135"/>
              <w:rPr>
                <w:lang w:val="ru-RU"/>
              </w:rPr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Высказывания. 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C19" w:rsidRPr="007D571C" w:rsidRDefault="005F594A">
            <w:pPr>
              <w:spacing w:after="0"/>
              <w:ind w:left="135"/>
              <w:rPr>
                <w:lang w:val="ru-RU"/>
              </w:rPr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C19" w:rsidRPr="007D571C" w:rsidRDefault="005F594A">
            <w:pPr>
              <w:spacing w:after="0"/>
              <w:ind w:left="135"/>
              <w:rPr>
                <w:lang w:val="ru-RU"/>
              </w:rPr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C19" w:rsidRPr="007D571C" w:rsidRDefault="005F594A">
            <w:pPr>
              <w:spacing w:after="0"/>
              <w:ind w:left="135"/>
              <w:rPr>
                <w:lang w:val="ru-RU"/>
              </w:rPr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</w:t>
            </w: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>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C19" w:rsidRPr="007D571C" w:rsidRDefault="005F594A">
            <w:pPr>
              <w:spacing w:after="0"/>
              <w:ind w:left="135"/>
              <w:rPr>
                <w:lang w:val="ru-RU"/>
              </w:rPr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C19" w:rsidRPr="007D571C" w:rsidRDefault="005F594A">
            <w:pPr>
              <w:spacing w:after="0"/>
              <w:ind w:left="135"/>
              <w:rPr>
                <w:lang w:val="ru-RU"/>
              </w:rPr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C19" w:rsidRPr="007D571C" w:rsidRDefault="005F594A">
            <w:pPr>
              <w:spacing w:after="0"/>
              <w:ind w:left="135"/>
              <w:rPr>
                <w:lang w:val="ru-RU"/>
              </w:rPr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Компьютерные презентации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C19" w:rsidRPr="007D571C" w:rsidRDefault="005F594A">
            <w:pPr>
              <w:spacing w:after="0"/>
              <w:ind w:left="135"/>
              <w:rPr>
                <w:lang w:val="ru-RU"/>
              </w:rPr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</w:t>
            </w: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C19" w:rsidRPr="007D571C" w:rsidRDefault="005F594A">
            <w:pPr>
              <w:spacing w:after="0"/>
              <w:ind w:left="135"/>
              <w:rPr>
                <w:lang w:val="ru-RU"/>
              </w:rPr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C19" w:rsidRPr="007D571C" w:rsidRDefault="005F594A">
            <w:pPr>
              <w:spacing w:after="0"/>
              <w:ind w:left="135"/>
              <w:rPr>
                <w:lang w:val="ru-RU"/>
              </w:rPr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 w:rsidRPr="007D5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C19" w:rsidRDefault="00FE6C19"/>
        </w:tc>
      </w:tr>
    </w:tbl>
    <w:p w:rsidR="00FE6C19" w:rsidRDefault="00FE6C19">
      <w:pPr>
        <w:sectPr w:rsidR="00FE6C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6C19" w:rsidRDefault="005F59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FE6C1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6C19" w:rsidRDefault="00FE6C1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6C19" w:rsidRDefault="00FE6C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6C19" w:rsidRDefault="00FE6C1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C19" w:rsidRDefault="00FE6C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C19" w:rsidRDefault="00FE6C1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6C19" w:rsidRDefault="00FE6C1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6C19" w:rsidRDefault="00FE6C1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6C19" w:rsidRDefault="00FE6C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C19" w:rsidRDefault="00FE6C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C19" w:rsidRDefault="00FE6C19"/>
        </w:tc>
      </w:tr>
      <w:tr w:rsidR="00FE6C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Интернет. Система доменных имён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деятельности в сети Интернет. Сервисы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электронные сервисы и услуги. Открытые образовательные ресурсы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Техногенные и экономические угрозы, связанные с использованием ИКТ. Защита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и информационная безопасность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Вредоносное программное обеспечение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 и моделирование.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графов и деревьев при описании объектов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программирования. Основные конструкции языка программирования. Типы </w:t>
            </w:r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 и программная реализация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алгоритмов решения задач </w:t>
            </w:r>
            <w:r>
              <w:rPr>
                <w:rFonts w:ascii="Times New Roman" w:hAnsi="Times New Roman"/>
                <w:color w:val="000000"/>
                <w:sz w:val="24"/>
              </w:rPr>
              <w:t>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готовой компьютерной </w:t>
            </w:r>
            <w:r>
              <w:rPr>
                <w:rFonts w:ascii="Times New Roman" w:hAnsi="Times New Roman"/>
                <w:color w:val="000000"/>
                <w:sz w:val="24"/>
              </w:rPr>
              <w:t>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Перспективы развития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6C19" w:rsidRDefault="00FE6C19">
            <w:pPr>
              <w:spacing w:after="0"/>
              <w:ind w:left="135"/>
            </w:pPr>
          </w:p>
        </w:tc>
      </w:tr>
      <w:tr w:rsidR="00FE6C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6C19" w:rsidRDefault="005F59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C19" w:rsidRDefault="00FE6C19"/>
        </w:tc>
      </w:tr>
    </w:tbl>
    <w:p w:rsidR="00FE6C19" w:rsidRDefault="00FE6C19">
      <w:pPr>
        <w:sectPr w:rsidR="00FE6C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6C19" w:rsidRDefault="00FE6C19">
      <w:pPr>
        <w:sectPr w:rsidR="00FE6C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6C19" w:rsidRDefault="005F594A">
      <w:pPr>
        <w:spacing w:after="0"/>
        <w:ind w:left="120"/>
      </w:pPr>
      <w:bookmarkStart w:id="13" w:name="block-787242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E6C19" w:rsidRDefault="005F594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E6C19" w:rsidRDefault="005F594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E6C19" w:rsidRDefault="005F594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E6C19" w:rsidRDefault="005F594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E6C19" w:rsidRDefault="005F594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ДЛЯ </w:t>
      </w:r>
      <w:r>
        <w:rPr>
          <w:rFonts w:ascii="Times New Roman" w:hAnsi="Times New Roman"/>
          <w:b/>
          <w:color w:val="000000"/>
          <w:sz w:val="28"/>
        </w:rPr>
        <w:t>УЧИТЕЛЯ</w:t>
      </w:r>
    </w:p>
    <w:p w:rsidR="00FE6C19" w:rsidRDefault="005F594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E6C19" w:rsidRDefault="00FE6C19">
      <w:pPr>
        <w:spacing w:after="0"/>
        <w:ind w:left="120"/>
      </w:pPr>
    </w:p>
    <w:p w:rsidR="00FE6C19" w:rsidRDefault="005F594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E6C19" w:rsidRDefault="005F594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E6C19" w:rsidRDefault="00FE6C19">
      <w:pPr>
        <w:sectPr w:rsidR="00FE6C19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5F594A" w:rsidRDefault="005F594A"/>
    <w:sectPr w:rsidR="005F594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E6C19"/>
    <w:rsid w:val="005F594A"/>
    <w:rsid w:val="007D571C"/>
    <w:rsid w:val="00FE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D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5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5727</Words>
  <Characters>32646</Characters>
  <Application>Microsoft Office Word</Application>
  <DocSecurity>0</DocSecurity>
  <Lines>272</Lines>
  <Paragraphs>76</Paragraphs>
  <ScaleCrop>false</ScaleCrop>
  <Company/>
  <LinksUpToDate>false</LinksUpToDate>
  <CharactersWithSpaces>38297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Свистакова М.Ю.</cp:lastModifiedBy>
  <cp:revision>2</cp:revision>
  <dcterms:created xsi:type="dcterms:W3CDTF">2023-10-10T06:41:00Z</dcterms:created>
  <dcterms:modified xsi:type="dcterms:W3CDTF">2023-10-10T06:41:00Z</dcterms:modified>
</cp:coreProperties>
</file>