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4448E" w14:textId="50E982C2" w:rsidR="008D1A7E" w:rsidRPr="008D1A7E" w:rsidRDefault="00A440E8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AC14D8E" wp14:editId="68EA308C">
            <wp:simplePos x="0" y="0"/>
            <wp:positionH relativeFrom="column">
              <wp:posOffset>-1080135</wp:posOffset>
            </wp:positionH>
            <wp:positionV relativeFrom="paragraph">
              <wp:posOffset>-360045</wp:posOffset>
            </wp:positionV>
            <wp:extent cx="7556500" cy="3937000"/>
            <wp:effectExtent l="0" t="0" r="6350" b="6350"/>
            <wp:wrapThrough wrapText="bothSides">
              <wp:wrapPolygon edited="0">
                <wp:start x="0" y="0"/>
                <wp:lineTo x="0" y="21530"/>
                <wp:lineTo x="21564" y="21530"/>
                <wp:lineTo x="215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6E336" w14:textId="14F9DEEA" w:rsidR="008D1A7E" w:rsidRP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952B457" w14:textId="77777777" w:rsidR="008D1A7E" w:rsidRPr="008D1A7E" w:rsidRDefault="008D1A7E" w:rsidP="00A440E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3D15DE32" w14:textId="77777777" w:rsidR="00B71FFA" w:rsidRPr="00B71FFA" w:rsidRDefault="00B71FFA" w:rsidP="00B71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FA0400" w14:textId="77777777" w:rsidR="000F3320" w:rsidRDefault="00B71FFA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1F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Рабочая программа </w:t>
      </w:r>
    </w:p>
    <w:p w14:paraId="347833B1" w14:textId="77777777" w:rsidR="00B71FFA" w:rsidRPr="00B71FFA" w:rsidRDefault="000F3320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учебного предмета</w:t>
      </w:r>
    </w:p>
    <w:p w14:paraId="0263CFEB" w14:textId="77777777" w:rsidR="00B71FFA" w:rsidRPr="00B71FFA" w:rsidRDefault="00B71FFA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F33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«Родной (русский) язык»</w:t>
      </w:r>
    </w:p>
    <w:p w14:paraId="22F7D773" w14:textId="241CF992" w:rsidR="00B71FFA" w:rsidRPr="00B71FFA" w:rsidRDefault="00B71FFA" w:rsidP="00A4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FF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10 класса</w:t>
      </w:r>
    </w:p>
    <w:p w14:paraId="19112B00" w14:textId="6B34AB64" w:rsidR="00B71FFA" w:rsidRPr="00B71FFA" w:rsidRDefault="00B71FFA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1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0F332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202</w:t>
      </w:r>
      <w:r w:rsidR="00A440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0F332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-202</w:t>
      </w:r>
      <w:r w:rsidR="00A440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Pr="00B71F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</w:t>
      </w:r>
    </w:p>
    <w:p w14:paraId="42AB58C5" w14:textId="77777777" w:rsidR="00B71FFA" w:rsidRPr="00B71FFA" w:rsidRDefault="00B71FFA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795921" w14:textId="77777777" w:rsidR="00B71FFA" w:rsidRPr="00B71FFA" w:rsidRDefault="00B71FFA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5D1F7B" w14:textId="77777777" w:rsidR="00B71FFA" w:rsidRPr="00B71FFA" w:rsidRDefault="00B71FFA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8D7904" w14:textId="77777777" w:rsidR="00B71FFA" w:rsidRPr="00B71FFA" w:rsidRDefault="00B71FFA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68654C" w14:textId="77777777" w:rsidR="00B71FFA" w:rsidRPr="00B71FFA" w:rsidRDefault="00B71FFA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02DC18" w14:textId="77777777" w:rsidR="00B71FFA" w:rsidRPr="00B71FFA" w:rsidRDefault="00B71FFA" w:rsidP="00B71F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C24322" w14:textId="77777777" w:rsidR="00B71FFA" w:rsidRPr="00B71FFA" w:rsidRDefault="00B71FFA" w:rsidP="00B71FF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9654F5" w14:textId="77777777" w:rsidR="00B71FFA" w:rsidRDefault="00B71FFA" w:rsidP="00B71FF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542BBAF" w14:textId="77777777" w:rsidR="000F3320" w:rsidRDefault="000F3320" w:rsidP="00A4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C26D648" w14:textId="77777777" w:rsidR="000F3320" w:rsidRPr="00B71FFA" w:rsidRDefault="000F3320" w:rsidP="00B71FF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F75A5A" w14:textId="77777777" w:rsidR="00B71FFA" w:rsidRPr="00A440E8" w:rsidRDefault="00B71FFA" w:rsidP="000F33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440E8">
        <w:rPr>
          <w:rFonts w:ascii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A440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3320" w:rsidRPr="00A440E8">
        <w:rPr>
          <w:rFonts w:ascii="Times New Roman" w:hAnsi="Times New Roman" w:cs="Times New Roman"/>
          <w:sz w:val="28"/>
          <w:szCs w:val="28"/>
          <w:lang w:eastAsia="ru-RU"/>
        </w:rPr>
        <w:t>Шайфигулина О.С</w:t>
      </w:r>
      <w:r w:rsidRPr="00A440E8">
        <w:rPr>
          <w:rFonts w:ascii="Times New Roman" w:hAnsi="Times New Roman" w:cs="Times New Roman"/>
          <w:sz w:val="28"/>
          <w:szCs w:val="28"/>
          <w:lang w:eastAsia="ru-RU"/>
        </w:rPr>
        <w:br/>
        <w:t>учитель русского языка и литературы</w:t>
      </w:r>
    </w:p>
    <w:p w14:paraId="04521281" w14:textId="77777777" w:rsidR="00B71FFA" w:rsidRPr="000F3320" w:rsidRDefault="00B71FFA" w:rsidP="000F3320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14:paraId="5B9C903D" w14:textId="77777777" w:rsidR="00B71FFA" w:rsidRDefault="00B71FFA" w:rsidP="000F3320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14:paraId="13BA1DB3" w14:textId="77777777" w:rsidR="00B71FFA" w:rsidRPr="00B71FFA" w:rsidRDefault="00B71FFA" w:rsidP="00A44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1212CC" w14:textId="77777777" w:rsidR="00B71FFA" w:rsidRPr="00B71FFA" w:rsidRDefault="000F3320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п. Солнечный Тверской области</w:t>
      </w:r>
    </w:p>
    <w:p w14:paraId="5E6813D8" w14:textId="77777777" w:rsidR="00B71FFA" w:rsidRPr="00B71FFA" w:rsidRDefault="00B71FFA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CE2959" w14:textId="3CD62A84" w:rsidR="008D1A7E" w:rsidRPr="00B71FFA" w:rsidRDefault="000F3320" w:rsidP="00B7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A440E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71FFA" w:rsidRPr="00B71FFA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</w:p>
    <w:p w14:paraId="55151A0A" w14:textId="77777777" w:rsidR="000F3320" w:rsidRDefault="000F3320" w:rsidP="000F33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B88B50" w14:textId="0563FC0E" w:rsidR="008D1A7E" w:rsidRPr="00A440E8" w:rsidRDefault="008D1A7E" w:rsidP="00A440E8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0E8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51C562A3" w14:textId="77777777" w:rsidR="008D1A7E" w:rsidRPr="008D1A7E" w:rsidRDefault="008D1A7E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родному русскому языку составлена на основе 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14:paraId="1C65FA9B" w14:textId="6692F104" w:rsidR="008D1A7E" w:rsidRPr="008D1A7E" w:rsidRDefault="008D1A7E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На изучение родного русского язык</w:t>
      </w:r>
      <w:r w:rsidR="000F3320">
        <w:rPr>
          <w:rFonts w:ascii="Times New Roman" w:hAnsi="Times New Roman" w:cs="Times New Roman"/>
          <w:sz w:val="24"/>
          <w:szCs w:val="24"/>
          <w:lang w:eastAsia="ru-RU"/>
        </w:rPr>
        <w:t>а в 10 классе в учебном плане МК</w:t>
      </w:r>
      <w:r w:rsidRPr="008D1A7E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0F3320">
        <w:rPr>
          <w:rFonts w:ascii="Times New Roman" w:hAnsi="Times New Roman" w:cs="Times New Roman"/>
          <w:sz w:val="24"/>
          <w:szCs w:val="24"/>
          <w:lang w:eastAsia="ru-RU"/>
        </w:rPr>
        <w:t xml:space="preserve"> СОШ  ЗАТО Солнечный отводится 17,5</w:t>
      </w:r>
      <w:r w:rsidRPr="008D1A7E">
        <w:rPr>
          <w:rFonts w:ascii="Times New Roman" w:hAnsi="Times New Roman" w:cs="Times New Roman"/>
          <w:sz w:val="24"/>
          <w:szCs w:val="24"/>
          <w:lang w:eastAsia="ru-RU"/>
        </w:rPr>
        <w:t xml:space="preserve"> часов </w:t>
      </w:r>
      <w:r w:rsidR="000F3320">
        <w:rPr>
          <w:rFonts w:ascii="Times New Roman" w:hAnsi="Times New Roman" w:cs="Times New Roman"/>
          <w:sz w:val="24"/>
          <w:szCs w:val="24"/>
          <w:lang w:eastAsia="ru-RU"/>
        </w:rPr>
        <w:t>в год из расчета 0,5</w:t>
      </w:r>
      <w:r w:rsidRPr="008D1A7E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0F332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D1A7E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 (на 3</w:t>
      </w:r>
      <w:r w:rsidR="00555F2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D1A7E">
        <w:rPr>
          <w:rFonts w:ascii="Times New Roman" w:hAnsi="Times New Roman" w:cs="Times New Roman"/>
          <w:sz w:val="24"/>
          <w:szCs w:val="24"/>
          <w:lang w:eastAsia="ru-RU"/>
        </w:rPr>
        <w:t xml:space="preserve"> учебны</w:t>
      </w:r>
      <w:r w:rsidR="00555F2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D1A7E">
        <w:rPr>
          <w:rFonts w:ascii="Times New Roman" w:hAnsi="Times New Roman" w:cs="Times New Roman"/>
          <w:sz w:val="24"/>
          <w:szCs w:val="24"/>
          <w:lang w:eastAsia="ru-RU"/>
        </w:rPr>
        <w:t xml:space="preserve"> недел</w:t>
      </w:r>
      <w:r w:rsidR="00555F2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D1A7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0F4BDBA9" w14:textId="77777777" w:rsidR="008D1A7E" w:rsidRPr="008D1A7E" w:rsidRDefault="008D1A7E" w:rsidP="00555F2E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36A394" w14:textId="77777777" w:rsidR="008D1A7E" w:rsidRPr="00A440E8" w:rsidRDefault="008D1A7E" w:rsidP="007225AA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0E8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предмета</w:t>
      </w:r>
    </w:p>
    <w:p w14:paraId="072E6605" w14:textId="77777777" w:rsidR="008D1A7E" w:rsidRPr="007225AA" w:rsidRDefault="008D1A7E" w:rsidP="00555F2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5AA">
        <w:rPr>
          <w:rFonts w:ascii="Times New Roman" w:hAnsi="Times New Roman" w:cs="Times New Roman"/>
          <w:b/>
          <w:sz w:val="24"/>
          <w:szCs w:val="24"/>
          <w:lang w:eastAsia="ru-RU"/>
        </w:rPr>
        <w:t>Десятиклассник научится:</w:t>
      </w:r>
    </w:p>
    <w:p w14:paraId="1A0C8E08" w14:textId="77777777" w:rsidR="008D1A7E" w:rsidRPr="008D1A7E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14:paraId="6EB195EE" w14:textId="77777777" w:rsidR="008D1A7E" w:rsidRPr="008D1A7E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соблюдать нормы речевого поведения в типичных ситуациях общения;</w:t>
      </w:r>
    </w:p>
    <w:p w14:paraId="2DD1C12D" w14:textId="77777777" w:rsidR="008D1A7E" w:rsidRPr="008D1A7E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выступать перед аудиторией с небольшим докладом; участвовать в коллективном обсуждении проблем, аргументировать собственную позицию, доказывать её, убеждать;</w:t>
      </w:r>
    </w:p>
    <w:p w14:paraId="62EC9C9C" w14:textId="77777777" w:rsidR="008D1A7E" w:rsidRPr="008D1A7E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текстов, распознавать в них основную и дополнительную информацию, комментировать её в устной форме;</w:t>
      </w:r>
    </w:p>
    <w:p w14:paraId="2A40EE88" w14:textId="77777777" w:rsidR="008D1A7E" w:rsidRPr="008D1A7E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14:paraId="180B936D" w14:textId="77777777" w:rsidR="008D1A7E" w:rsidRPr="008D1A7E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отбирать и систематизировать материал на определённую тему, анализировать отобранную информацию в соответствии с поста</w:t>
      </w:r>
      <w:r w:rsidR="007225AA">
        <w:rPr>
          <w:rFonts w:ascii="Times New Roman" w:hAnsi="Times New Roman" w:cs="Times New Roman"/>
          <w:sz w:val="24"/>
          <w:szCs w:val="24"/>
          <w:lang w:eastAsia="ru-RU"/>
        </w:rPr>
        <w:t>вленной коммуникативной задачей;</w:t>
      </w:r>
    </w:p>
    <w:p w14:paraId="0F238309" w14:textId="77777777" w:rsidR="008D1A7E" w:rsidRPr="008D1A7E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темы;</w:t>
      </w:r>
    </w:p>
    <w:p w14:paraId="606699DA" w14:textId="77777777" w:rsidR="008D1A7E" w:rsidRPr="008D1A7E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14:paraId="5B293921" w14:textId="77777777" w:rsidR="008D1A7E" w:rsidRPr="008D1A7E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14:paraId="57818745" w14:textId="77777777" w:rsidR="007225AA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создавать письменные монологические высказывания разной коммуникативной направленности;</w:t>
      </w:r>
    </w:p>
    <w:p w14:paraId="1F2F4B91" w14:textId="77777777" w:rsidR="008D1A7E" w:rsidRPr="007225AA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225AA">
        <w:rPr>
          <w:rFonts w:ascii="Times New Roman" w:hAnsi="Times New Roman" w:cs="Times New Roman"/>
          <w:sz w:val="24"/>
          <w:szCs w:val="24"/>
          <w:lang w:eastAsia="ru-RU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14:paraId="7472C9EC" w14:textId="77777777" w:rsidR="008D1A7E" w:rsidRPr="008D1A7E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исправлять речевые недостатки, редактировать текст;</w:t>
      </w:r>
    </w:p>
    <w:p w14:paraId="72B9512D" w14:textId="77777777" w:rsidR="008D1A7E" w:rsidRPr="008D1A7E" w:rsidRDefault="008D1A7E" w:rsidP="00555F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14:paraId="4A6C21A9" w14:textId="77777777" w:rsidR="007225AA" w:rsidRDefault="007225AA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54230B" w14:textId="2E3512A7" w:rsidR="008D1A7E" w:rsidRPr="00A440E8" w:rsidRDefault="008D1A7E" w:rsidP="00555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40E8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 «Родной</w:t>
      </w:r>
      <w:r w:rsidR="007225AA" w:rsidRPr="00A440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(русский) язык»</w:t>
      </w:r>
    </w:p>
    <w:p w14:paraId="03D11DE3" w14:textId="6F768736" w:rsidR="008D1A7E" w:rsidRPr="007225AA" w:rsidRDefault="008D1A7E" w:rsidP="00555F2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5AA">
        <w:rPr>
          <w:rFonts w:ascii="Times New Roman" w:hAnsi="Times New Roman" w:cs="Times New Roman"/>
          <w:b/>
          <w:sz w:val="24"/>
          <w:szCs w:val="24"/>
          <w:lang w:eastAsia="ru-RU"/>
        </w:rPr>
        <w:t>Раздел 1.</w:t>
      </w:r>
      <w:r w:rsidR="00B34045" w:rsidRPr="00B34045">
        <w:rPr>
          <w:rFonts w:ascii="Times New Roman" w:hAnsi="Times New Roman" w:cs="Times New Roman"/>
          <w:sz w:val="24"/>
          <w:szCs w:val="24"/>
        </w:rPr>
        <w:t xml:space="preserve"> </w:t>
      </w:r>
      <w:r w:rsidR="00B34045" w:rsidRPr="00B34045">
        <w:rPr>
          <w:rFonts w:ascii="Times New Roman" w:hAnsi="Times New Roman" w:cs="Times New Roman"/>
          <w:b/>
          <w:bCs/>
          <w:sz w:val="24"/>
          <w:szCs w:val="24"/>
        </w:rPr>
        <w:t>Язык и его функции. Речь. Культура речи</w:t>
      </w:r>
      <w:r w:rsidRPr="007225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(3 часа)</w:t>
      </w:r>
    </w:p>
    <w:p w14:paraId="08744C7C" w14:textId="77777777" w:rsidR="008D1A7E" w:rsidRPr="008D1A7E" w:rsidRDefault="008D1A7E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4C382A42" w14:textId="45194F3C" w:rsidR="007225AA" w:rsidRDefault="008D1A7E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языка как объективный процесс. Общее представление о внешних и внутренних факторах языковых изменений, об активных 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</w:t>
      </w:r>
      <w:r w:rsidRPr="008D1A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 слов.</w:t>
      </w:r>
    </w:p>
    <w:p w14:paraId="21BA079C" w14:textId="271C2C70" w:rsidR="008D1A7E" w:rsidRPr="007225AA" w:rsidRDefault="008D1A7E" w:rsidP="00555F2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5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="00B34045" w:rsidRPr="00B3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 и лексическая стилистика</w:t>
      </w:r>
      <w:r w:rsidR="00B3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(6ч)</w:t>
      </w:r>
    </w:p>
    <w:p w14:paraId="4AEE17D8" w14:textId="77777777" w:rsidR="008D1A7E" w:rsidRPr="008D1A7E" w:rsidRDefault="008D1A7E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Основные лексические нормы современного русского литературного языка. 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2B159D93" w14:textId="77777777" w:rsidR="008D1A7E" w:rsidRPr="008D1A7E" w:rsidRDefault="008D1A7E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774ADDA6" w14:textId="77777777" w:rsidR="008D1A7E" w:rsidRPr="008D1A7E" w:rsidRDefault="008D1A7E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14:paraId="00AF5C7E" w14:textId="77777777" w:rsidR="008D1A7E" w:rsidRPr="008D1A7E" w:rsidRDefault="008D1A7E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Типичные ошибки в построении сложных предложений: постановка рядом двух однозначных союзов (но и однако, что и будто, что и как будто)‚ повторение частицы бы в предложениях с союзами чтобы и если бы‚ введение в сложное предложение лишних указательных местоимений.</w:t>
      </w:r>
    </w:p>
    <w:p w14:paraId="627BFB1A" w14:textId="77777777" w:rsidR="008D1A7E" w:rsidRPr="008D1A7E" w:rsidRDefault="008D1A7E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Отражение вариантов грамматической нормы в современных грамматических словарях и справочниках. Словарные пометы.</w:t>
      </w:r>
    </w:p>
    <w:p w14:paraId="495D1087" w14:textId="77777777" w:rsidR="008D1A7E" w:rsidRPr="008D1A7E" w:rsidRDefault="008D1A7E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Речевой этикет</w:t>
      </w:r>
    </w:p>
    <w:p w14:paraId="124FE88E" w14:textId="77777777" w:rsidR="008D1A7E" w:rsidRPr="008D1A7E" w:rsidRDefault="008D1A7E" w:rsidP="00555F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Этика и этикет в электронной среде общения. Понятие нетикета. Этикет Интернет-переписки. Этические нормы, правила этикета Интернет-дискуссии, Интернет-полемики. Этикетное речевое поведение в ситуациях делового общения.</w:t>
      </w:r>
    </w:p>
    <w:p w14:paraId="1E995D70" w14:textId="26508521" w:rsidR="008D1A7E" w:rsidRDefault="008D1A7E" w:rsidP="00555F2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5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B34045" w:rsidRPr="00B3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Грамматика и грамматическая стилистика</w:t>
      </w:r>
      <w:r w:rsidR="00B34045" w:rsidRPr="007225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5AA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B3404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7225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3404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7225A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14:paraId="547FC198" w14:textId="77777777" w:rsidR="00B34045" w:rsidRPr="008D1A7E" w:rsidRDefault="00B34045" w:rsidP="00B340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Основные грамматические нормы современного русского литературного языка. Типичные грамматические ошибки. Согласование. Управление: управление предлогов благодаря, согласно, вопреки; предлога по 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 о‚ по‚ из‚ с в составе словосочетания (приехать из Москвы – приехать с Урала). Нагромождение одних и тех же падежных форм, в частности родительного и творительного падежа.</w:t>
      </w:r>
    </w:p>
    <w:p w14:paraId="4432D789" w14:textId="77777777" w:rsidR="00B34045" w:rsidRPr="008D1A7E" w:rsidRDefault="00B34045" w:rsidP="00B340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14:paraId="7A100AEB" w14:textId="0EFFC348" w:rsidR="00B34045" w:rsidRPr="007225AA" w:rsidRDefault="00B34045" w:rsidP="00555F2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4. Части речи и их происхождение (6ч)</w:t>
      </w:r>
    </w:p>
    <w:p w14:paraId="6E2F7DB5" w14:textId="2461FF05" w:rsidR="008D1A7E" w:rsidRDefault="008D1A7E" w:rsidP="00B340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1A7E">
        <w:rPr>
          <w:rFonts w:ascii="Times New Roman" w:hAnsi="Times New Roman" w:cs="Times New Roman"/>
          <w:sz w:val="24"/>
          <w:szCs w:val="24"/>
          <w:lang w:eastAsia="ru-RU"/>
        </w:rPr>
        <w:t xml:space="preserve">Язык и речь. Точность и логичность речи. Выразительность, чистота и богатство речи. </w:t>
      </w:r>
    </w:p>
    <w:p w14:paraId="5E812E45" w14:textId="6DC824D3" w:rsidR="00B34045" w:rsidRDefault="00B34045" w:rsidP="00B34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 и его роль в художественных текстах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4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Собственные имена существительные в литературе. «Журавли» Н. Рубцова и Р. Гамзатова</w:t>
      </w:r>
    </w:p>
    <w:p w14:paraId="3239B7A7" w14:textId="54CD580D" w:rsidR="00B34045" w:rsidRDefault="00B34045" w:rsidP="00B340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падежных форм имен существительных. Несклоняемые имена существительные</w:t>
      </w:r>
    </w:p>
    <w:p w14:paraId="64B7C2E9" w14:textId="49F16657" w:rsidR="00B34045" w:rsidRPr="008D1A7E" w:rsidRDefault="00B34045" w:rsidP="00B340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Трудности в употреблении имен прилагательных в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Употребление имен прилагательных в художественной литературе</w:t>
      </w:r>
    </w:p>
    <w:p w14:paraId="44124E71" w14:textId="2DD55EC6" w:rsidR="008D1A7E" w:rsidRDefault="00555F2E" w:rsidP="00555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учебного предмета</w:t>
      </w:r>
      <w:r w:rsidR="00D02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(0,5ч в неделю)</w:t>
      </w: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1417"/>
        <w:gridCol w:w="1701"/>
      </w:tblGrid>
      <w:tr w:rsidR="00555F2E" w14:paraId="68BB9570" w14:textId="77777777" w:rsidTr="00B34045">
        <w:tc>
          <w:tcPr>
            <w:tcW w:w="851" w:type="dxa"/>
          </w:tcPr>
          <w:p w14:paraId="6A13CFE1" w14:textId="3D3BB02F" w:rsidR="00555F2E" w:rsidRPr="00555F2E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14:paraId="151AE925" w14:textId="0BB5E930" w:rsidR="00555F2E" w:rsidRPr="00555F2E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разделов</w:t>
            </w:r>
          </w:p>
        </w:tc>
        <w:tc>
          <w:tcPr>
            <w:tcW w:w="1559" w:type="dxa"/>
          </w:tcPr>
          <w:p w14:paraId="446EF454" w14:textId="74B7118D" w:rsidR="00555F2E" w:rsidRPr="00555F2E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18" w:type="dxa"/>
            <w:gridSpan w:val="2"/>
          </w:tcPr>
          <w:p w14:paraId="6FA003B8" w14:textId="42474258" w:rsidR="00555F2E" w:rsidRPr="00555F2E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555F2E" w14:paraId="5AD4269F" w14:textId="377A1A4D" w:rsidTr="00B34045">
        <w:tc>
          <w:tcPr>
            <w:tcW w:w="5954" w:type="dxa"/>
            <w:gridSpan w:val="3"/>
          </w:tcPr>
          <w:p w14:paraId="2B9AC63A" w14:textId="77777777" w:rsidR="00555F2E" w:rsidRPr="00555F2E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B35BC3" w14:textId="5442208A" w:rsidR="00555F2E" w:rsidRPr="00555F2E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сочинений</w:t>
            </w:r>
          </w:p>
        </w:tc>
        <w:tc>
          <w:tcPr>
            <w:tcW w:w="1701" w:type="dxa"/>
          </w:tcPr>
          <w:p w14:paraId="624FD8A8" w14:textId="3F50D9D6" w:rsidR="00555F2E" w:rsidRPr="00555F2E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555F2E" w14:paraId="7FBD0248" w14:textId="64DD54C0" w:rsidTr="00B34045">
        <w:tc>
          <w:tcPr>
            <w:tcW w:w="851" w:type="dxa"/>
          </w:tcPr>
          <w:p w14:paraId="17DA996D" w14:textId="1B856C85" w:rsidR="00555F2E" w:rsidRPr="00555F2E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383CA125" w14:textId="7F39B235" w:rsidR="00555F2E" w:rsidRPr="00555F2E" w:rsidRDefault="00555F2E" w:rsidP="00555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F2E">
              <w:rPr>
                <w:rFonts w:ascii="Times New Roman" w:hAnsi="Times New Roman" w:cs="Times New Roman"/>
                <w:sz w:val="24"/>
                <w:szCs w:val="24"/>
              </w:rPr>
              <w:t>Язык и его функции. Речь. Культура речи</w:t>
            </w:r>
          </w:p>
        </w:tc>
        <w:tc>
          <w:tcPr>
            <w:tcW w:w="1559" w:type="dxa"/>
          </w:tcPr>
          <w:p w14:paraId="08FEEB47" w14:textId="7123746E" w:rsidR="00555F2E" w:rsidRPr="00B34045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3694A64F" w14:textId="6376A2DF" w:rsidR="00555F2E" w:rsidRPr="00B34045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1A094336" w14:textId="59533C85" w:rsidR="00555F2E" w:rsidRPr="00B34045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5F2E" w14:paraId="1A060416" w14:textId="7C6F8034" w:rsidTr="00B34045">
        <w:tc>
          <w:tcPr>
            <w:tcW w:w="851" w:type="dxa"/>
          </w:tcPr>
          <w:p w14:paraId="110D7F57" w14:textId="7836973E" w:rsidR="00555F2E" w:rsidRPr="00555F2E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4DDAF7C2" w14:textId="200DCFC4" w:rsidR="00555F2E" w:rsidRPr="00555F2E" w:rsidRDefault="00555F2E" w:rsidP="00555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и лексическая стилистика</w:t>
            </w:r>
          </w:p>
        </w:tc>
        <w:tc>
          <w:tcPr>
            <w:tcW w:w="1559" w:type="dxa"/>
          </w:tcPr>
          <w:p w14:paraId="645FAE6F" w14:textId="09666C1D" w:rsidR="00555F2E" w:rsidRPr="00B34045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45B3B3D0" w14:textId="394E532D" w:rsidR="00555F2E" w:rsidRPr="00B34045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5C964360" w14:textId="0CD9B97F" w:rsidR="00555F2E" w:rsidRPr="00B34045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5F2E" w14:paraId="7348E586" w14:textId="74D02EDB" w:rsidTr="00B34045">
        <w:tc>
          <w:tcPr>
            <w:tcW w:w="851" w:type="dxa"/>
          </w:tcPr>
          <w:p w14:paraId="73D78B71" w14:textId="1182EB7F" w:rsidR="00555F2E" w:rsidRPr="00555F2E" w:rsidRDefault="00555F2E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2F0D6AE2" w14:textId="73E8184F" w:rsidR="00555F2E" w:rsidRPr="00555F2E" w:rsidRDefault="00B34045" w:rsidP="00555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1381550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Грамматика и грамматическая стилистика</w:t>
            </w:r>
            <w:bookmarkEnd w:id="1"/>
          </w:p>
        </w:tc>
        <w:tc>
          <w:tcPr>
            <w:tcW w:w="1559" w:type="dxa"/>
          </w:tcPr>
          <w:p w14:paraId="30CA2B42" w14:textId="37266955" w:rsidR="00555F2E" w:rsidRPr="00B34045" w:rsidRDefault="00B34045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56EA3D92" w14:textId="57A3B712" w:rsidR="00555F2E" w:rsidRPr="00B34045" w:rsidRDefault="00B34045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71A28DAD" w14:textId="3EB31B89" w:rsidR="00555F2E" w:rsidRPr="00B34045" w:rsidRDefault="00B34045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4045" w14:paraId="60C277A1" w14:textId="77777777" w:rsidTr="00B34045">
        <w:tc>
          <w:tcPr>
            <w:tcW w:w="851" w:type="dxa"/>
          </w:tcPr>
          <w:p w14:paraId="418B36FC" w14:textId="1F744BF5" w:rsidR="00B34045" w:rsidRPr="00555F2E" w:rsidRDefault="00B34045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14C949A0" w14:textId="6FC6974D" w:rsidR="00B34045" w:rsidRDefault="00B34045" w:rsidP="00555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 и их происхождение</w:t>
            </w:r>
          </w:p>
        </w:tc>
        <w:tc>
          <w:tcPr>
            <w:tcW w:w="1559" w:type="dxa"/>
          </w:tcPr>
          <w:p w14:paraId="091A3E12" w14:textId="36695595" w:rsidR="00B34045" w:rsidRPr="00B34045" w:rsidRDefault="00B34045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4ECBDBD4" w14:textId="02050C93" w:rsidR="00B34045" w:rsidRPr="00B34045" w:rsidRDefault="00B34045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7DBD430E" w14:textId="16C015E8" w:rsidR="00B34045" w:rsidRPr="00B34045" w:rsidRDefault="00B34045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4045" w14:paraId="70EDAF1B" w14:textId="77777777" w:rsidTr="00B82151">
        <w:tc>
          <w:tcPr>
            <w:tcW w:w="4395" w:type="dxa"/>
            <w:gridSpan w:val="2"/>
          </w:tcPr>
          <w:p w14:paraId="10BB5A7A" w14:textId="25C8A47B" w:rsidR="00B34045" w:rsidRPr="00B34045" w:rsidRDefault="00B34045" w:rsidP="00555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14:paraId="7E8AC4F2" w14:textId="0DFFD3D0" w:rsidR="00B34045" w:rsidRPr="00B34045" w:rsidRDefault="00B34045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14:paraId="2CB274D2" w14:textId="2A6D8DFB" w:rsidR="00B34045" w:rsidRPr="00B34045" w:rsidRDefault="00B34045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55386E56" w14:textId="47ECB199" w:rsidR="00B34045" w:rsidRPr="00B34045" w:rsidRDefault="00B34045" w:rsidP="00555F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5EF37292" w14:textId="77777777" w:rsidR="00555F2E" w:rsidRPr="00555F2E" w:rsidRDefault="00555F2E" w:rsidP="00555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582F61" w14:textId="77777777" w:rsidR="008D1A7E" w:rsidRPr="008D1A7E" w:rsidRDefault="008D1A7E" w:rsidP="00555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1E460D" w14:textId="77777777" w:rsidR="008D1A7E" w:rsidRDefault="008D1A7E" w:rsidP="00555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237221D6" w14:textId="77777777" w:rsidR="008D1A7E" w:rsidRDefault="008D1A7E" w:rsidP="00555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6C88E2A9" w14:textId="77777777" w:rsidR="008D1A7E" w:rsidRDefault="008D1A7E" w:rsidP="00555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5A6C5804" w14:textId="77777777" w:rsidR="008D1A7E" w:rsidRDefault="008D1A7E" w:rsidP="00555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09797D94" w14:textId="77777777" w:rsidR="008D1A7E" w:rsidRDefault="008D1A7E" w:rsidP="00555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14D34E5E" w14:textId="77777777" w:rsidR="008D1A7E" w:rsidRDefault="008D1A7E" w:rsidP="00555F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09721716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78EC5D89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1ECD59F7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470122AF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119C7822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3AB95AB0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73D8DD76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61B4FBAA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77279613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44B557A1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7BEF97B9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319C850D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5CA90C7A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5C508C78" w14:textId="77777777" w:rsidR="007225AA" w:rsidRDefault="007225AA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1929C3DE" w14:textId="77777777" w:rsidR="007225AA" w:rsidRDefault="007225AA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724BE12E" w14:textId="77777777" w:rsidR="007225AA" w:rsidRDefault="007225AA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640A9121" w14:textId="77777777" w:rsidR="007225AA" w:rsidRDefault="007225AA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046E7CBA" w14:textId="77777777" w:rsidR="007225AA" w:rsidRDefault="007225AA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1DB3A7F7" w14:textId="77777777" w:rsidR="007225AA" w:rsidRDefault="007225AA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14:paraId="103F71A5" w14:textId="77777777" w:rsidR="008D1A7E" w:rsidRDefault="008D1A7E" w:rsidP="008D1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sectPr w:rsidR="008D1A7E" w:rsidSect="00555F2E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32FA"/>
    <w:multiLevelType w:val="hybridMultilevel"/>
    <w:tmpl w:val="FD22C2C4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EED"/>
    <w:rsid w:val="000F3320"/>
    <w:rsid w:val="00555F2E"/>
    <w:rsid w:val="007225AA"/>
    <w:rsid w:val="008D1A7E"/>
    <w:rsid w:val="00965EED"/>
    <w:rsid w:val="00A440E8"/>
    <w:rsid w:val="00B34045"/>
    <w:rsid w:val="00B71FFA"/>
    <w:rsid w:val="00D02B50"/>
    <w:rsid w:val="00E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EF6"/>
  <w15:docId w15:val="{2FD7091B-458E-4CB9-8C27-F76B3E36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7E"/>
    <w:pPr>
      <w:spacing w:after="0" w:line="240" w:lineRule="auto"/>
    </w:pPr>
  </w:style>
  <w:style w:type="table" w:styleId="a4">
    <w:name w:val="Table Grid"/>
    <w:basedOn w:val="a1"/>
    <w:uiPriority w:val="59"/>
    <w:rsid w:val="0055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 Shayfigulina</cp:lastModifiedBy>
  <cp:revision>10</cp:revision>
  <dcterms:created xsi:type="dcterms:W3CDTF">2020-11-02T18:28:00Z</dcterms:created>
  <dcterms:modified xsi:type="dcterms:W3CDTF">2022-09-11T16:09:00Z</dcterms:modified>
</cp:coreProperties>
</file>