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4B" w:rsidRDefault="0018554B" w:rsidP="0018554B">
      <w:pPr>
        <w:pStyle w:val="a3"/>
        <w:ind w:firstLine="567"/>
        <w:jc w:val="center"/>
        <w:rPr>
          <w:rFonts w:ascii="Times New Roman" w:hAnsi="Times New Roman"/>
          <w:b/>
          <w:sz w:val="52"/>
          <w:szCs w:val="4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02742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54B">
        <w:rPr>
          <w:rFonts w:ascii="Times New Roman" w:hAnsi="Times New Roman"/>
          <w:b/>
          <w:sz w:val="52"/>
          <w:szCs w:val="48"/>
        </w:rPr>
        <w:t xml:space="preserve"> </w:t>
      </w:r>
      <w:r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18554B" w:rsidRDefault="0018554B" w:rsidP="001855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18554B" w:rsidRDefault="0018554B" w:rsidP="0018554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изобразительное искусство</w:t>
      </w:r>
    </w:p>
    <w:p w:rsidR="0018554B" w:rsidRDefault="0018554B" w:rsidP="0018554B">
      <w:pPr>
        <w:ind w:firstLine="567"/>
        <w:jc w:val="center"/>
        <w:rPr>
          <w:szCs w:val="28"/>
        </w:rPr>
      </w:pPr>
      <w:r>
        <w:rPr>
          <w:szCs w:val="28"/>
        </w:rPr>
        <w:t>на 2022-2023 учебный год</w:t>
      </w:r>
    </w:p>
    <w:p w:rsidR="0018554B" w:rsidRDefault="0018554B" w:rsidP="0018554B">
      <w:pPr>
        <w:ind w:firstLine="567"/>
        <w:jc w:val="center"/>
        <w:rPr>
          <w:szCs w:val="28"/>
        </w:rPr>
      </w:pPr>
    </w:p>
    <w:p w:rsidR="0018554B" w:rsidRDefault="0018554B" w:rsidP="0018554B">
      <w:pPr>
        <w:ind w:firstLine="567"/>
        <w:jc w:val="center"/>
        <w:rPr>
          <w:i/>
          <w:szCs w:val="28"/>
        </w:rPr>
      </w:pPr>
      <w:r>
        <w:rPr>
          <w:i/>
          <w:szCs w:val="28"/>
        </w:rPr>
        <w:t xml:space="preserve">Программа разработана на основе </w:t>
      </w:r>
    </w:p>
    <w:p w:rsidR="0018554B" w:rsidRDefault="0018554B" w:rsidP="0018554B">
      <w:pPr>
        <w:ind w:firstLine="567"/>
      </w:pPr>
      <w:r>
        <w:rPr>
          <w:szCs w:val="28"/>
        </w:rPr>
        <w:t xml:space="preserve">                                     адаптированная программа для обучающихся с УО В</w:t>
      </w:r>
      <w:proofErr w:type="gramStart"/>
      <w:r>
        <w:rPr>
          <w:szCs w:val="28"/>
        </w:rPr>
        <w:t>1</w:t>
      </w:r>
      <w:proofErr w:type="gramEnd"/>
    </w:p>
    <w:p w:rsidR="0018554B" w:rsidRDefault="0018554B" w:rsidP="0018554B">
      <w:pPr>
        <w:ind w:firstLine="567"/>
        <w:jc w:val="center"/>
        <w:rPr>
          <w:szCs w:val="28"/>
          <w:u w:val="single"/>
        </w:rPr>
      </w:pPr>
    </w:p>
    <w:p w:rsidR="0018554B" w:rsidRDefault="0018554B" w:rsidP="001855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уровень для 2 класса </w:t>
      </w:r>
    </w:p>
    <w:p w:rsidR="0018554B" w:rsidRPr="0018554B" w:rsidRDefault="0018554B" w:rsidP="0018554B">
      <w:pPr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18554B" w:rsidRDefault="0018554B" w:rsidP="001855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554B" w:rsidRDefault="0018554B" w:rsidP="0018554B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8554B" w:rsidRDefault="0018554B" w:rsidP="0018554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8554B" w:rsidRPr="00061B9D" w:rsidRDefault="0018554B" w:rsidP="0018554B">
      <w:pPr>
        <w:ind w:left="4536"/>
        <w:rPr>
          <w:szCs w:val="28"/>
          <w:u w:val="single"/>
        </w:rPr>
      </w:pPr>
      <w:r>
        <w:rPr>
          <w:szCs w:val="28"/>
        </w:rPr>
        <w:t xml:space="preserve">Количество часов по программе -  </w:t>
      </w:r>
      <w:r w:rsidRPr="00061B9D">
        <w:rPr>
          <w:szCs w:val="28"/>
        </w:rPr>
        <w:t>34</w:t>
      </w:r>
      <w:r>
        <w:rPr>
          <w:szCs w:val="28"/>
        </w:rPr>
        <w:t>.</w:t>
      </w:r>
    </w:p>
    <w:p w:rsidR="0018554B" w:rsidRDefault="0018554B" w:rsidP="0018554B">
      <w:pPr>
        <w:ind w:left="4536"/>
        <w:rPr>
          <w:b/>
          <w:szCs w:val="28"/>
        </w:rPr>
      </w:pPr>
      <w:r>
        <w:rPr>
          <w:szCs w:val="28"/>
        </w:rPr>
        <w:t>Количество часов неделю – 1.</w:t>
      </w:r>
    </w:p>
    <w:p w:rsidR="0018554B" w:rsidRDefault="0018554B" w:rsidP="0018554B">
      <w:pPr>
        <w:pStyle w:val="a3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18554B" w:rsidRDefault="0018554B" w:rsidP="0018554B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Наследникова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 А.</w:t>
      </w:r>
    </w:p>
    <w:p w:rsidR="0018554B" w:rsidRDefault="0018554B" w:rsidP="0018554B">
      <w:pPr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18554B" w:rsidRDefault="0018554B" w:rsidP="0018554B">
      <w:pPr>
        <w:ind w:left="3838" w:firstLine="698"/>
        <w:rPr>
          <w:sz w:val="28"/>
          <w:szCs w:val="2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>учитель</w:t>
      </w:r>
    </w:p>
    <w:p w:rsidR="0018554B" w:rsidRDefault="0018554B" w:rsidP="0018554B">
      <w:pPr>
        <w:pStyle w:val="a3"/>
        <w:ind w:left="5952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(занимаемая должность)</w:t>
      </w:r>
    </w:p>
    <w:p w:rsidR="0018554B" w:rsidRPr="001F7486" w:rsidRDefault="0018554B" w:rsidP="0018554B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18554B" w:rsidRDefault="0018554B" w:rsidP="0018554B">
      <w:pPr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18554B" w:rsidRDefault="0018554B" w:rsidP="0018554B">
      <w:pPr>
        <w:pStyle w:val="a3"/>
        <w:ind w:left="4536"/>
        <w:rPr>
          <w:rFonts w:ascii="Times New Roman" w:hAnsi="Times New Roman"/>
          <w:sz w:val="24"/>
          <w:szCs w:val="28"/>
        </w:rPr>
      </w:pPr>
    </w:p>
    <w:p w:rsidR="0018554B" w:rsidRDefault="0018554B" w:rsidP="0018554B">
      <w:pPr>
        <w:ind w:firstLine="567"/>
        <w:jc w:val="center"/>
        <w:rPr>
          <w:szCs w:val="28"/>
        </w:rPr>
      </w:pPr>
      <w:r>
        <w:rPr>
          <w:szCs w:val="28"/>
        </w:rPr>
        <w:t xml:space="preserve">п. </w:t>
      </w:r>
      <w:proofErr w:type="gramStart"/>
      <w:r>
        <w:rPr>
          <w:szCs w:val="28"/>
        </w:rPr>
        <w:t>Солнечный</w:t>
      </w:r>
      <w:proofErr w:type="gramEnd"/>
      <w:r>
        <w:rPr>
          <w:szCs w:val="28"/>
        </w:rPr>
        <w:t xml:space="preserve"> Тверской области</w:t>
      </w:r>
    </w:p>
    <w:p w:rsidR="0018554B" w:rsidRDefault="0018554B" w:rsidP="0018554B">
      <w:pPr>
        <w:jc w:val="center"/>
        <w:rPr>
          <w:szCs w:val="28"/>
        </w:rPr>
      </w:pPr>
      <w:r>
        <w:rPr>
          <w:szCs w:val="28"/>
        </w:rPr>
        <w:t>2022 г.</w:t>
      </w:r>
    </w:p>
    <w:p w:rsidR="0018554B" w:rsidRDefault="0018554B" w:rsidP="0018554B">
      <w:pPr>
        <w:spacing w:line="360" w:lineRule="auto"/>
        <w:rPr>
          <w:b/>
          <w:bCs/>
          <w:sz w:val="28"/>
          <w:szCs w:val="28"/>
        </w:rPr>
      </w:pPr>
    </w:p>
    <w:p w:rsidR="00675C3B" w:rsidRPr="00396F97" w:rsidRDefault="00675C3B" w:rsidP="00396F97">
      <w:pPr>
        <w:pStyle w:val="a4"/>
        <w:jc w:val="center"/>
        <w:rPr>
          <w:szCs w:val="28"/>
        </w:rPr>
      </w:pPr>
      <w:r w:rsidRPr="00396F97">
        <w:rPr>
          <w:b/>
          <w:bCs/>
          <w:szCs w:val="28"/>
        </w:rPr>
        <w:t>Содержание  программы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1713"/>
        <w:gridCol w:w="5441"/>
      </w:tblGrid>
      <w:tr w:rsidR="00675C3B" w:rsidRPr="00396F97" w:rsidTr="00190BC8">
        <w:tc>
          <w:tcPr>
            <w:tcW w:w="216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62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538" w:type="dxa"/>
            <w:shd w:val="clear" w:color="auto" w:fill="auto"/>
          </w:tcPr>
          <w:p w:rsidR="00675C3B" w:rsidRPr="00396F97" w:rsidRDefault="00675C3B" w:rsidP="00396F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Краткое содержание раздела</w:t>
            </w:r>
          </w:p>
        </w:tc>
      </w:tr>
      <w:tr w:rsidR="00675C3B" w:rsidRPr="00396F97" w:rsidTr="00190BC8">
        <w:tc>
          <w:tcPr>
            <w:tcW w:w="216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Декоративное раскрашивание</w:t>
            </w:r>
          </w:p>
        </w:tc>
        <w:tc>
          <w:tcPr>
            <w:tcW w:w="162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38" w:type="dxa"/>
            <w:shd w:val="clear" w:color="auto" w:fill="auto"/>
          </w:tcPr>
          <w:p w:rsidR="00675C3B" w:rsidRPr="00396F97" w:rsidRDefault="00675C3B" w:rsidP="00190BC8">
            <w:pPr>
              <w:pStyle w:val="a4"/>
              <w:jc w:val="left"/>
              <w:rPr>
                <w:bCs/>
                <w:szCs w:val="28"/>
              </w:rPr>
            </w:pPr>
            <w:proofErr w:type="gramStart"/>
            <w:r w:rsidRPr="00396F97">
              <w:rPr>
                <w:szCs w:val="28"/>
              </w:rPr>
              <w:t>Умение проводить от руки прямые линии, делить отрезок на равные части,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</w:t>
            </w:r>
            <w:proofErr w:type="gramEnd"/>
            <w:r w:rsidRPr="00396F97">
              <w:rPr>
                <w:szCs w:val="28"/>
              </w:rPr>
              <w:t xml:space="preserve"> учить использовать в узорах красный, желтый, зеленый, синий, коричневый, оранжевый, фиолетовый цвета.</w:t>
            </w:r>
          </w:p>
        </w:tc>
      </w:tr>
      <w:tr w:rsidR="00675C3B" w:rsidRPr="00396F97" w:rsidTr="00190BC8">
        <w:tc>
          <w:tcPr>
            <w:tcW w:w="216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с натуры</w:t>
            </w:r>
          </w:p>
        </w:tc>
        <w:tc>
          <w:tcPr>
            <w:tcW w:w="162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38" w:type="dxa"/>
            <w:shd w:val="clear" w:color="auto" w:fill="auto"/>
          </w:tcPr>
          <w:p w:rsidR="00675C3B" w:rsidRPr="00396F97" w:rsidRDefault="00675C3B" w:rsidP="00190BC8">
            <w:pPr>
              <w:pStyle w:val="a4"/>
              <w:jc w:val="left"/>
              <w:rPr>
                <w:bCs/>
                <w:szCs w:val="28"/>
              </w:rPr>
            </w:pPr>
            <w:proofErr w:type="gramStart"/>
            <w:r w:rsidRPr="00396F97">
              <w:rPr>
                <w:szCs w:val="28"/>
              </w:rPr>
              <w:t>Умение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      </w:r>
            <w:proofErr w:type="gramEnd"/>
          </w:p>
        </w:tc>
      </w:tr>
      <w:tr w:rsidR="00675C3B" w:rsidRPr="00396F97" w:rsidTr="00190BC8">
        <w:tc>
          <w:tcPr>
            <w:tcW w:w="216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на тему,  беседы по картине</w:t>
            </w:r>
          </w:p>
        </w:tc>
        <w:tc>
          <w:tcPr>
            <w:tcW w:w="162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38" w:type="dxa"/>
            <w:shd w:val="clear" w:color="auto" w:fill="auto"/>
          </w:tcPr>
          <w:p w:rsidR="00675C3B" w:rsidRPr="00396F97" w:rsidRDefault="00675C3B" w:rsidP="00190BC8">
            <w:pPr>
              <w:pStyle w:val="a4"/>
              <w:jc w:val="left"/>
              <w:rPr>
                <w:szCs w:val="28"/>
              </w:rPr>
            </w:pPr>
            <w:r w:rsidRPr="00396F97">
              <w:rPr>
                <w:szCs w:val="28"/>
              </w:rPr>
              <w:t xml:space="preserve">      Умение передавать в рисунке основную форму знакомых предметов; развивать умения объединять эти предметы в одном рисунке; а также передавать пространственные отношения предметов и их частей.</w:t>
            </w:r>
          </w:p>
          <w:p w:rsidR="00675C3B" w:rsidRPr="00396F97" w:rsidRDefault="00675C3B" w:rsidP="00190BC8">
            <w:pPr>
              <w:pStyle w:val="a4"/>
              <w:jc w:val="left"/>
              <w:rPr>
                <w:bCs/>
                <w:szCs w:val="28"/>
              </w:rPr>
            </w:pPr>
            <w:r w:rsidRPr="00396F97">
              <w:rPr>
                <w:szCs w:val="28"/>
              </w:rPr>
              <w:t xml:space="preserve">       Знакомство с  картинами  художников  о временах года, развитие умения  определять по картине время года, называть и дифференцировать цвета   </w:t>
            </w:r>
          </w:p>
        </w:tc>
      </w:tr>
    </w:tbl>
    <w:p w:rsidR="00675C3B" w:rsidRPr="00396F97" w:rsidRDefault="00675C3B" w:rsidP="00675C3B">
      <w:pPr>
        <w:pStyle w:val="a4"/>
        <w:jc w:val="left"/>
        <w:rPr>
          <w:b/>
          <w:bCs/>
          <w:szCs w:val="28"/>
        </w:rPr>
      </w:pPr>
    </w:p>
    <w:p w:rsidR="00396F97" w:rsidRDefault="00396F97" w:rsidP="00675C3B">
      <w:pPr>
        <w:pStyle w:val="a4"/>
        <w:jc w:val="left"/>
        <w:rPr>
          <w:b/>
          <w:bCs/>
          <w:szCs w:val="28"/>
        </w:rPr>
      </w:pPr>
    </w:p>
    <w:p w:rsidR="00396F97" w:rsidRDefault="00396F97" w:rsidP="00675C3B">
      <w:pPr>
        <w:pStyle w:val="a4"/>
        <w:jc w:val="left"/>
        <w:rPr>
          <w:b/>
          <w:bCs/>
          <w:szCs w:val="28"/>
        </w:rPr>
      </w:pPr>
    </w:p>
    <w:p w:rsidR="00396F97" w:rsidRPr="0018554B" w:rsidRDefault="00675C3B" w:rsidP="0018554B">
      <w:pPr>
        <w:pStyle w:val="a4"/>
        <w:jc w:val="center"/>
        <w:rPr>
          <w:b/>
          <w:bCs/>
          <w:szCs w:val="28"/>
        </w:rPr>
      </w:pPr>
      <w:r w:rsidRPr="00396F97">
        <w:rPr>
          <w:b/>
          <w:bCs/>
          <w:szCs w:val="28"/>
        </w:rPr>
        <w:t>Основные требова</w:t>
      </w:r>
      <w:r w:rsidR="0018554B">
        <w:rPr>
          <w:b/>
          <w:bCs/>
          <w:szCs w:val="28"/>
        </w:rPr>
        <w:t xml:space="preserve">ния к знаниям и умениям </w:t>
      </w:r>
      <w:proofErr w:type="gramStart"/>
      <w:r w:rsidR="0018554B">
        <w:rPr>
          <w:b/>
          <w:bCs/>
          <w:szCs w:val="28"/>
        </w:rPr>
        <w:t>обучающихся</w:t>
      </w:r>
      <w:proofErr w:type="gramEnd"/>
    </w:p>
    <w:p w:rsidR="00675C3B" w:rsidRPr="00396F97" w:rsidRDefault="00675C3B" w:rsidP="00396F97">
      <w:pPr>
        <w:pStyle w:val="a4"/>
        <w:ind w:firstLine="360"/>
        <w:jc w:val="left"/>
        <w:rPr>
          <w:b/>
          <w:bCs/>
          <w:szCs w:val="28"/>
        </w:rPr>
      </w:pPr>
      <w:r w:rsidRPr="00396F97">
        <w:rPr>
          <w:bCs/>
          <w:szCs w:val="28"/>
        </w:rPr>
        <w:t xml:space="preserve">   К концу учебного года учащиеся должны</w:t>
      </w:r>
      <w:r w:rsidRPr="00396F97">
        <w:rPr>
          <w:b/>
          <w:bCs/>
          <w:szCs w:val="28"/>
        </w:rPr>
        <w:t xml:space="preserve">  уметь: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свободно, без напряжения проводить от руки линии в нужных направлениях, не поворачивая при этом лист бумаги;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ориентироваться на плоскости листа бумаги и в готовой геометрической форме в соответствии с инструкцией учителя;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использовать данные учителем ориентиры и в соответствии с ними размещать изображение на листе бумаги;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закрашивать рисунок цветными карандашами, соблюдая контуры изображения, направление штрихов и равномерный характер нажима на карандаш;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рисовать от руки предметы округлой, прямоугольной и треугольной формы;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понимать принцип повторения или чередования элементов в узоре;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различать и знать названия цветов;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узнавать в иллюстрациях персонажей народных сказок, проявлять эмоционально-эстетическое отношение к ним.</w:t>
      </w:r>
      <w:r w:rsidRPr="00396F97">
        <w:rPr>
          <w:b/>
          <w:bCs/>
          <w:szCs w:val="28"/>
        </w:rPr>
        <w:t xml:space="preserve">       </w:t>
      </w:r>
    </w:p>
    <w:p w:rsidR="00396F97" w:rsidRDefault="00675C3B" w:rsidP="00675C3B">
      <w:pPr>
        <w:pStyle w:val="a4"/>
        <w:jc w:val="left"/>
        <w:rPr>
          <w:b/>
          <w:bCs/>
          <w:szCs w:val="28"/>
        </w:rPr>
      </w:pPr>
      <w:r w:rsidRPr="00396F97">
        <w:rPr>
          <w:b/>
          <w:bCs/>
          <w:szCs w:val="28"/>
        </w:rPr>
        <w:t xml:space="preserve">           </w:t>
      </w:r>
    </w:p>
    <w:p w:rsidR="00675C3B" w:rsidRPr="00396F97" w:rsidRDefault="00675C3B" w:rsidP="00396F97">
      <w:pPr>
        <w:pStyle w:val="a4"/>
        <w:jc w:val="center"/>
        <w:rPr>
          <w:b/>
          <w:bCs/>
          <w:szCs w:val="28"/>
        </w:rPr>
      </w:pPr>
      <w:r w:rsidRPr="00396F97">
        <w:rPr>
          <w:b/>
          <w:bCs/>
          <w:szCs w:val="28"/>
        </w:rPr>
        <w:t>Основные направления коррекционной работы:</w:t>
      </w:r>
    </w:p>
    <w:p w:rsidR="00675C3B" w:rsidRPr="00396F97" w:rsidRDefault="00675C3B" w:rsidP="00675C3B">
      <w:pPr>
        <w:pStyle w:val="a4"/>
        <w:numPr>
          <w:ilvl w:val="0"/>
          <w:numId w:val="3"/>
        </w:numPr>
        <w:jc w:val="left"/>
        <w:rPr>
          <w:bCs/>
          <w:szCs w:val="28"/>
        </w:rPr>
      </w:pPr>
      <w:r w:rsidRPr="00396F97">
        <w:rPr>
          <w:bCs/>
          <w:szCs w:val="28"/>
        </w:rPr>
        <w:t xml:space="preserve"> развитие мелкой моторики кисти и пальцев рук;</w:t>
      </w:r>
    </w:p>
    <w:p w:rsidR="00675C3B" w:rsidRPr="00396F97" w:rsidRDefault="00675C3B" w:rsidP="00675C3B">
      <w:pPr>
        <w:pStyle w:val="a4"/>
        <w:numPr>
          <w:ilvl w:val="0"/>
          <w:numId w:val="3"/>
        </w:numPr>
        <w:jc w:val="left"/>
        <w:rPr>
          <w:bCs/>
          <w:szCs w:val="28"/>
        </w:rPr>
      </w:pPr>
      <w:r w:rsidRPr="00396F97">
        <w:rPr>
          <w:bCs/>
          <w:szCs w:val="28"/>
        </w:rPr>
        <w:t xml:space="preserve"> формирование обобщенных представлений о свойствах предметов (цвет, форма, величина);</w:t>
      </w:r>
    </w:p>
    <w:p w:rsidR="00675C3B" w:rsidRPr="00396F97" w:rsidRDefault="00675C3B" w:rsidP="00675C3B">
      <w:pPr>
        <w:pStyle w:val="a4"/>
        <w:numPr>
          <w:ilvl w:val="0"/>
          <w:numId w:val="3"/>
        </w:numPr>
        <w:jc w:val="left"/>
        <w:rPr>
          <w:bCs/>
          <w:szCs w:val="28"/>
        </w:rPr>
      </w:pPr>
      <w:r w:rsidRPr="00396F97">
        <w:rPr>
          <w:bCs/>
          <w:szCs w:val="28"/>
        </w:rPr>
        <w:t xml:space="preserve"> развитие пространственных представлений и ориентации;</w:t>
      </w:r>
    </w:p>
    <w:p w:rsidR="00675C3B" w:rsidRPr="00396F97" w:rsidRDefault="00675C3B" w:rsidP="00675C3B">
      <w:pPr>
        <w:pStyle w:val="a4"/>
        <w:numPr>
          <w:ilvl w:val="0"/>
          <w:numId w:val="3"/>
        </w:numPr>
        <w:jc w:val="left"/>
        <w:rPr>
          <w:bCs/>
          <w:szCs w:val="28"/>
        </w:rPr>
      </w:pPr>
      <w:r w:rsidRPr="00396F97">
        <w:rPr>
          <w:szCs w:val="28"/>
        </w:rPr>
        <w:t xml:space="preserve"> развитие высших психических функций.</w:t>
      </w:r>
    </w:p>
    <w:p w:rsidR="00396F97" w:rsidRDefault="00396F97" w:rsidP="00675C3B">
      <w:pPr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  <w:sectPr w:rsidR="00396F97" w:rsidSect="00396F97">
          <w:pgSz w:w="11906" w:h="16838"/>
          <w:pgMar w:top="1134" w:right="1133" w:bottom="1134" w:left="1276" w:header="709" w:footer="709" w:gutter="0"/>
          <w:cols w:space="708"/>
          <w:docGrid w:linePitch="360"/>
        </w:sectPr>
      </w:pPr>
    </w:p>
    <w:p w:rsidR="00396F97" w:rsidRPr="00396F97" w:rsidRDefault="00396F97" w:rsidP="00396F9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396F97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75C3B" w:rsidRDefault="00675C3B" w:rsidP="00675C3B">
      <w:pPr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399"/>
        <w:gridCol w:w="841"/>
        <w:gridCol w:w="1418"/>
        <w:gridCol w:w="4882"/>
        <w:gridCol w:w="1260"/>
        <w:gridCol w:w="3364"/>
      </w:tblGrid>
      <w:tr w:rsidR="0018554B" w:rsidRPr="00954E39" w:rsidTr="0018554B">
        <w:trPr>
          <w:trHeight w:val="391"/>
        </w:trPr>
        <w:tc>
          <w:tcPr>
            <w:tcW w:w="578" w:type="dxa"/>
            <w:vMerge w:val="restart"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9" w:type="dxa"/>
            <w:vMerge w:val="restart"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1" w:type="dxa"/>
            <w:vMerge w:val="restart"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а-сов</w:t>
            </w:r>
            <w:proofErr w:type="spellEnd"/>
          </w:p>
        </w:tc>
        <w:tc>
          <w:tcPr>
            <w:tcW w:w="1418" w:type="dxa"/>
            <w:vMerge w:val="restart"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82" w:type="dxa"/>
            <w:vMerge w:val="restart"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260" w:type="dxa"/>
            <w:vMerge w:val="restart"/>
          </w:tcPr>
          <w:p w:rsidR="0018554B" w:rsidRPr="00396F97" w:rsidRDefault="0018554B" w:rsidP="00396F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364" w:type="dxa"/>
            <w:vMerge w:val="restart"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18554B" w:rsidRPr="00954E39" w:rsidTr="0018554B">
        <w:trPr>
          <w:trHeight w:val="320"/>
        </w:trPr>
        <w:tc>
          <w:tcPr>
            <w:tcW w:w="578" w:type="dxa"/>
            <w:vMerge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vMerge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18554B" w:rsidRPr="00396F97" w:rsidRDefault="0018554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овощей и фруктов. Рассматривание иллюстраций в детских книжках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ение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иллюстраци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й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книжках. Упражнения в сравнении предметов по форме,  цвету и величине. Размещение изображения на бумаге.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Рисовать предметы округлой и продолговатой формы.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разных видов грибов.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Упражнение в сравнении предметов по форме,  цвету и величине, разукрашивание рисунка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Рисовать однородные предметы.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в полосе узора из листьев и ягод (по образцу).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Составление узора из растительных элементов в полосе, разукрашивание рисунка. 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Умение чередовать элементы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Самостоятельное составление учащимися узора в полосе.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Составление узора из растительных элементов в полосе, разукрашивание рисунка.</w:t>
            </w:r>
          </w:p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Развитие самостоятельности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геометрического  орнамента в квадрате.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Построение в квадрате осевой линии, разукрашивание полученных треугольников цветными карандашами.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Рисовать с осевыми линиями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в квадрате узора из веточек с листочками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Построение в квадрате осевой линии, составление узора из </w:t>
            </w:r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растительных</w:t>
            </w:r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элемент.</w:t>
            </w:r>
          </w:p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узор из веточек в квадрате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на тему «Деревья осенью». Рассматривание иллюстраций в детских книжках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ние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иллюстраци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й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книжках. Передача пространственных отношений предмет, их част.</w:t>
            </w:r>
          </w:p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Рисовать на определённую тему.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предметов несложной формы.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Рассмотрение  предметов. Упражнения  в сравнении предметов по форме,  цвету и величине. Соблюдение пространственных отношений предметов и обозначение их  словами.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Уметь сравнивать предметы по </w:t>
            </w: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фор-ме</w:t>
            </w:r>
            <w:proofErr w:type="spellEnd"/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, давать им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сло-весное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описание</w:t>
            </w:r>
          </w:p>
        </w:tc>
      </w:tr>
      <w:tr w:rsidR="0018554B" w:rsidRPr="00954E39" w:rsidTr="0018554B">
        <w:trPr>
          <w:trHeight w:val="729"/>
        </w:trPr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Декор рисов – узор из цветов для коврика прямой формы.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остроении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от руки геом. Фигуры и составление в них узора из растительных элементов.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красиво воспроизводить на листе бумаги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орнамента в прямоугольнике (по образцу).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Упражнение в  глазомере, в проведении прямых линий – вертикальных, горизонтальных, наклонных, в делении отрезка на две равные части.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орнамент в прямоугольнике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Декоративное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рисова-ние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– орнамент в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квадрате</w:t>
            </w:r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>ассматривание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иллюстраций в детских книжках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ние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иллюстраций в детских книжках, наблюдение за городецкой росписью. Построение в квадрате осевой линии, разукрашивание полученных треугольников цветными карандашами.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орнамент в квадрате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в квадрате узора из веточек ели.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Упражнение рисов элементарных узоров в квадрате, в прочерчивании осевой линии. Упражнение в рисовании коротких штрихов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Узоры в квадрате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Рисование с натуры веточки ели. </w:t>
            </w: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Рассмат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ривание</w:t>
            </w:r>
            <w:proofErr w:type="spellEnd"/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иллюстраций в детских книжках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ение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иллюстраци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й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книжках. Беседа по картинкам. Наблюдение, передача в рисунке характерных особенностей строения растит форм. Упр. в определении предметов по форме,  цвету величине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предмет с натуры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праздничных флажков.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передаче формы, цвета, характерных деталей предметов. Упражнения в соблюдении пространственных отношений предметов и обозначении этих отношений словами.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Словесные выражения пространственных отношений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ёлочных украшений.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в передаче формы, цвета,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характерных деталей предметов непосредственно после наблюдения. Называние игрушек.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Уметь передавать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характерные особенности предмета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на тему «Веточка с ёлочными игрушками».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передаче в одном рисунке основной формы знакомых предметов, в правильном размещении игрушек на ветке.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правильно передавать основную форму.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узора из снежинок для шарфа.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самостоятельном составлении узора из предложенных элементов.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о разных формах снежинок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на тему «Снеговики». Рассматривание иллюстраций в детских книжках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умении передавать округлую форму частей предмета, их величину, пространственные отношения этих предметов и их частей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передавать округлую форму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Беседа по картинам. Рисование с натуры рамки для картины.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умении передавать графический образ предмета прямоугольной формы, соблюдая его пропорции. Рассматривание картин и беседа по ним.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располагать рисунок на листе бумаги, воспринимать картину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игрушки-рыбки.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умении выделять существенные признаки предмета, в выявлении характерных деталей путём анализа сложной формы: рыбка – тело, голова, хвост, плавни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ки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анализировать предмет, рисовать с натуры игрушки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на тему «Рыбки в аквариуме среди водорослей».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Наблюдение за объектами, упражнения в передаче графического изображения и его словесного обозначения.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располагать предметы на листе бумаги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сумки.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предметов прямоугольной формы, передача в рисунке характерных особенностей формы предмета.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предметы прямоугольной формы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– узор в полосе для косынки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треугольной формы.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Наблюдение за образцами косынок с различными узорами. Упражнения в умении передавать графический образ предмета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треугольной формы; в рисовании каймы.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украшать узором предмет треугольной формы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дорожного знака «Впереди опасность»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Наблюдение за объектом: равносторонний треугольник жёлтого цвета с чёрным восклицательным знаком и красной полосой по краям. Упражнения  в передаче формы, цвета, характерных деталей предметов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правила дорожного движения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узора в круге – расписная тарелка.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Упражнение в использовании схемы узора; в умении составлять узор в готовой форме, размещая его элементы в центре и по краям круга. 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о росписи в тарелке, уметь рисовать узор в круге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геометрических форм.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Упражнение в рисовании от руки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основны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х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геом. фигур, по-разному сочетая их между собой: домик – квадрат и треугольник, тележка – прямоугольник и два круга, скворечник – прямоугольник и треугольник и т.п.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от руки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Рисование  узора в </w:t>
            </w: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по-лосе</w:t>
            </w:r>
            <w:proofErr w:type="spellEnd"/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из чередующихся геометрических фигур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ание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от руки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простейши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х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геом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етричес-ких</w:t>
            </w:r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>игур и составление в них узор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полосе, соблюдая чередование по форме и цвету.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от руки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Декоративное оформление открытки «Ракета летит».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Упражнение в умении воспроизводить с образца предметы несложной формы, правильно располагать их на листе бумаги и в умении передавать цвет элементов рисунка.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открытки. Знать о спутниках Земли и о космосе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 Упражнения в умении передавать в рисунке расположение кубиков в постройке, их форму, цвет; накладывание штрихов без лишнего нажима в одном направлении, не выходя за контур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наклады-вать</w:t>
            </w:r>
            <w:proofErr w:type="spellEnd"/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штрихи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рав-номерно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одном направлении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Рисование с натуры праздничного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флажка и воздушных шаров.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Упражнение  в умении передавать в рис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унке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форму и пропорции прямоугольного и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овального предмета, в ум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ении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правильно располагать детали рисунка, используя осевую линию.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Уметь передавать в рисунке </w:t>
            </w:r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увиденное</w:t>
            </w:r>
            <w:proofErr w:type="gramEnd"/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Тематический рисунок «Дом, украшенный к празднику флажками и огоньками».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У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праж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нение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умении передавать пространственные отношения предметов и их частей: сверху, снизу, рядом, около.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по представлению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узора в полосе из цветов и листочков.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 от руки простейшие геом. фигуры и составление в них узор в полосе, соблюдая чередование по форме и цвету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навыки декоративного рисования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узора из цветов в круге.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иллюстрации. Упр. в умении сознательно использовать схему узора и правильно размещать декоративные элементы в центре круга и по краям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навыки декоративного рисования</w:t>
            </w:r>
          </w:p>
        </w:tc>
      </w:tr>
      <w:tr w:rsidR="0018554B" w:rsidRPr="00954E39" w:rsidTr="0018554B">
        <w:tc>
          <w:tcPr>
            <w:tcW w:w="57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9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весенних цветов. Беседа по картинам</w:t>
            </w:r>
          </w:p>
        </w:tc>
        <w:tc>
          <w:tcPr>
            <w:tcW w:w="841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Рассмотреть  иллюстрации. Беседа по картинкам. </w:t>
            </w:r>
          </w:p>
        </w:tc>
        <w:tc>
          <w:tcPr>
            <w:tcW w:w="1260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64" w:type="dxa"/>
          </w:tcPr>
          <w:p w:rsidR="0018554B" w:rsidRPr="00954E39" w:rsidRDefault="0018554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наблюдать за цветами; передавать основную форму цветов.</w:t>
            </w:r>
          </w:p>
        </w:tc>
      </w:tr>
    </w:tbl>
    <w:p w:rsidR="00396F97" w:rsidRDefault="00396F97" w:rsidP="00675C3B">
      <w:pPr>
        <w:pStyle w:val="a4"/>
        <w:jc w:val="left"/>
        <w:rPr>
          <w:b/>
          <w:bCs/>
          <w:sz w:val="24"/>
        </w:rPr>
        <w:sectPr w:rsidR="00396F97" w:rsidSect="00675C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1FBE" w:rsidRDefault="00571FBE" w:rsidP="0018554B"/>
    <w:sectPr w:rsidR="00571FBE" w:rsidSect="00675C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582"/>
    <w:multiLevelType w:val="hybridMultilevel"/>
    <w:tmpl w:val="2F289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52C8B"/>
    <w:multiLevelType w:val="hybridMultilevel"/>
    <w:tmpl w:val="3CF85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C3B"/>
    <w:rsid w:val="0018554B"/>
    <w:rsid w:val="00265855"/>
    <w:rsid w:val="00374473"/>
    <w:rsid w:val="00396F97"/>
    <w:rsid w:val="00571FBE"/>
    <w:rsid w:val="00636184"/>
    <w:rsid w:val="00675C3B"/>
    <w:rsid w:val="008A069F"/>
    <w:rsid w:val="00A34E08"/>
    <w:rsid w:val="00E77C52"/>
    <w:rsid w:val="00E82B84"/>
    <w:rsid w:val="00EB0CB6"/>
    <w:rsid w:val="00F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C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75C3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75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5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1813</Words>
  <Characters>10338</Characters>
  <Application>Microsoft Office Word</Application>
  <DocSecurity>0</DocSecurity>
  <Lines>86</Lines>
  <Paragraphs>24</Paragraphs>
  <ScaleCrop>false</ScaleCrop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Анна</cp:lastModifiedBy>
  <cp:revision>10</cp:revision>
  <cp:lastPrinted>2013-10-24T11:12:00Z</cp:lastPrinted>
  <dcterms:created xsi:type="dcterms:W3CDTF">2013-10-13T18:07:00Z</dcterms:created>
  <dcterms:modified xsi:type="dcterms:W3CDTF">2022-09-18T10:50:00Z</dcterms:modified>
</cp:coreProperties>
</file>