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E1" w:rsidRPr="00B357E1" w:rsidRDefault="00D41F6E" w:rsidP="00B357E1">
      <w:pPr>
        <w:spacing w:after="0"/>
        <w:ind w:firstLine="567"/>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-788670</wp:posOffset>
            </wp:positionH>
            <wp:positionV relativeFrom="margin">
              <wp:posOffset>-290195</wp:posOffset>
            </wp:positionV>
            <wp:extent cx="6858000" cy="3073400"/>
            <wp:effectExtent l="0" t="0" r="0" b="0"/>
            <wp:wrapSquare wrapText="bothSides"/>
            <wp:docPr id="1" name="Рисунок 1" descr="C:\Users\teacher\Pictures\2022-08-31\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2-08-31\001.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07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57E1" w:rsidRPr="00B357E1" w:rsidRDefault="00B357E1" w:rsidP="00B357E1">
      <w:pPr>
        <w:spacing w:after="0" w:line="240" w:lineRule="auto"/>
        <w:rPr>
          <w:rFonts w:ascii="Times New Roman" w:eastAsia="Calibri" w:hAnsi="Times New Roman" w:cs="Times New Roman"/>
          <w:b/>
          <w:sz w:val="52"/>
          <w:szCs w:val="48"/>
        </w:rPr>
      </w:pPr>
      <w:r w:rsidRPr="00B357E1">
        <w:rPr>
          <w:rFonts w:ascii="Times New Roman" w:eastAsia="Calibri" w:hAnsi="Times New Roman" w:cs="Times New Roman"/>
          <w:sz w:val="24"/>
          <w:szCs w:val="24"/>
        </w:rPr>
        <w:t xml:space="preserve">                                         </w:t>
      </w:r>
      <w:r w:rsidRPr="00B357E1">
        <w:rPr>
          <w:rFonts w:ascii="Times New Roman" w:eastAsia="Calibri" w:hAnsi="Times New Roman" w:cs="Times New Roman"/>
          <w:b/>
          <w:sz w:val="52"/>
          <w:szCs w:val="48"/>
        </w:rPr>
        <w:t xml:space="preserve">Рабочая программа </w:t>
      </w:r>
      <w:bookmarkStart w:id="0" w:name="_GoBack"/>
      <w:bookmarkEnd w:id="0"/>
    </w:p>
    <w:p w:rsidR="00B357E1" w:rsidRPr="00B357E1" w:rsidRDefault="00B357E1" w:rsidP="00B357E1">
      <w:pPr>
        <w:spacing w:after="0" w:line="240" w:lineRule="auto"/>
        <w:ind w:firstLine="567"/>
        <w:jc w:val="center"/>
        <w:rPr>
          <w:rFonts w:ascii="Times New Roman" w:eastAsia="Calibri" w:hAnsi="Times New Roman" w:cs="Times New Roman"/>
          <w:b/>
          <w:sz w:val="36"/>
          <w:szCs w:val="36"/>
        </w:rPr>
      </w:pPr>
    </w:p>
    <w:p w:rsidR="00B357E1" w:rsidRPr="00B357E1" w:rsidRDefault="00B357E1" w:rsidP="00B357E1">
      <w:pPr>
        <w:spacing w:after="0" w:line="240" w:lineRule="auto"/>
        <w:ind w:firstLine="567"/>
        <w:jc w:val="center"/>
        <w:rPr>
          <w:rFonts w:ascii="Times New Roman" w:eastAsia="Calibri" w:hAnsi="Times New Roman" w:cs="Times New Roman"/>
          <w:sz w:val="28"/>
          <w:szCs w:val="28"/>
        </w:rPr>
      </w:pPr>
      <w:r w:rsidRPr="00B357E1">
        <w:rPr>
          <w:rFonts w:ascii="Times New Roman" w:eastAsia="Calibri" w:hAnsi="Times New Roman" w:cs="Times New Roman"/>
          <w:sz w:val="28"/>
          <w:szCs w:val="28"/>
        </w:rPr>
        <w:t>по учебному предмету</w:t>
      </w:r>
    </w:p>
    <w:p w:rsidR="00B357E1" w:rsidRPr="00B357E1" w:rsidRDefault="007D1041" w:rsidP="00B357E1">
      <w:pPr>
        <w:spacing w:after="0" w:line="240" w:lineRule="auto"/>
        <w:ind w:firstLine="567"/>
        <w:jc w:val="center"/>
        <w:rPr>
          <w:rFonts w:ascii="Times New Roman" w:eastAsia="Calibri" w:hAnsi="Times New Roman" w:cs="Times New Roman"/>
          <w:sz w:val="28"/>
          <w:szCs w:val="28"/>
          <w:u w:val="single"/>
        </w:rPr>
      </w:pPr>
      <w:r>
        <w:rPr>
          <w:rFonts w:ascii="Times New Roman" w:eastAsia="Calibri" w:hAnsi="Times New Roman" w:cs="Times New Roman"/>
          <w:b/>
          <w:sz w:val="28"/>
          <w:szCs w:val="28"/>
          <w:u w:val="single"/>
        </w:rPr>
        <w:t>родной русский язык</w:t>
      </w:r>
    </w:p>
    <w:p w:rsidR="00B357E1" w:rsidRPr="00B357E1" w:rsidRDefault="007D1041" w:rsidP="00B357E1">
      <w:pPr>
        <w:spacing w:after="0" w:line="240" w:lineRule="auto"/>
        <w:ind w:firstLine="567"/>
        <w:jc w:val="center"/>
        <w:rPr>
          <w:rFonts w:ascii="Calibri" w:eastAsia="Times New Roman" w:hAnsi="Calibri" w:cs="Times New Roman"/>
          <w:szCs w:val="28"/>
          <w:lang w:eastAsia="ru-RU"/>
        </w:rPr>
      </w:pPr>
      <w:r>
        <w:rPr>
          <w:rFonts w:ascii="Times New Roman" w:eastAsia="Times New Roman" w:hAnsi="Times New Roman" w:cs="Times New Roman"/>
          <w:sz w:val="24"/>
          <w:szCs w:val="28"/>
          <w:lang w:eastAsia="ru-RU"/>
        </w:rPr>
        <w:t>на 2022-2023</w:t>
      </w:r>
      <w:r w:rsidR="00B357E1" w:rsidRPr="00B357E1">
        <w:rPr>
          <w:rFonts w:ascii="Times New Roman" w:eastAsia="Times New Roman" w:hAnsi="Times New Roman" w:cs="Times New Roman"/>
          <w:sz w:val="24"/>
          <w:szCs w:val="28"/>
          <w:lang w:eastAsia="ru-RU"/>
        </w:rPr>
        <w:t xml:space="preserve"> учебный год</w:t>
      </w:r>
    </w:p>
    <w:p w:rsidR="00B357E1" w:rsidRPr="00B357E1" w:rsidRDefault="00B357E1" w:rsidP="00B357E1">
      <w:pPr>
        <w:spacing w:after="0" w:line="240" w:lineRule="auto"/>
        <w:rPr>
          <w:rFonts w:ascii="Times New Roman" w:eastAsia="Times New Roman" w:hAnsi="Times New Roman" w:cs="Times New Roman"/>
          <w:i/>
          <w:sz w:val="24"/>
          <w:szCs w:val="28"/>
          <w:lang w:eastAsia="ru-RU"/>
        </w:rPr>
      </w:pPr>
      <w:r w:rsidRPr="00B357E1">
        <w:rPr>
          <w:rFonts w:ascii="Times New Roman" w:eastAsia="Times New Roman" w:hAnsi="Times New Roman" w:cs="Times New Roman"/>
          <w:sz w:val="24"/>
          <w:szCs w:val="28"/>
          <w:lang w:eastAsia="ru-RU"/>
        </w:rPr>
        <w:t xml:space="preserve">                                                           </w:t>
      </w:r>
      <w:r w:rsidRPr="00B357E1">
        <w:rPr>
          <w:rFonts w:ascii="Times New Roman" w:eastAsia="Times New Roman" w:hAnsi="Times New Roman" w:cs="Times New Roman"/>
          <w:i/>
          <w:sz w:val="24"/>
          <w:szCs w:val="28"/>
          <w:lang w:eastAsia="ru-RU"/>
        </w:rPr>
        <w:t xml:space="preserve">Программа разработана на основе </w:t>
      </w:r>
    </w:p>
    <w:p w:rsidR="00B357E1" w:rsidRPr="00B357E1" w:rsidRDefault="00B357E1" w:rsidP="00B357E1">
      <w:pPr>
        <w:spacing w:after="0" w:line="240" w:lineRule="auto"/>
        <w:ind w:firstLine="567"/>
        <w:jc w:val="center"/>
        <w:rPr>
          <w:rFonts w:ascii="Times New Roman" w:eastAsia="Times New Roman" w:hAnsi="Times New Roman" w:cs="Times New Roman"/>
          <w:sz w:val="24"/>
          <w:u w:val="single"/>
          <w:lang w:eastAsia="ru-RU"/>
        </w:rPr>
      </w:pPr>
      <w:r w:rsidRPr="00B357E1">
        <w:rPr>
          <w:rFonts w:ascii="Times New Roman" w:eastAsia="Times New Roman" w:hAnsi="Times New Roman" w:cs="Times New Roman"/>
          <w:sz w:val="24"/>
          <w:szCs w:val="28"/>
          <w:u w:val="single"/>
          <w:lang w:eastAsia="ru-RU"/>
        </w:rPr>
        <w:t>Авторской программы Александровой ОМ.</w:t>
      </w:r>
    </w:p>
    <w:p w:rsidR="00B357E1" w:rsidRPr="00B357E1" w:rsidRDefault="00B357E1" w:rsidP="00B357E1">
      <w:pPr>
        <w:spacing w:after="0" w:line="240" w:lineRule="auto"/>
        <w:jc w:val="center"/>
        <w:rPr>
          <w:rFonts w:ascii="Times New Roman" w:eastAsia="Calibri" w:hAnsi="Times New Roman" w:cs="Times New Roman"/>
          <w:sz w:val="28"/>
        </w:rPr>
      </w:pPr>
      <w:r w:rsidRPr="00B357E1">
        <w:rPr>
          <w:rFonts w:ascii="Times New Roman" w:eastAsia="Calibri" w:hAnsi="Times New Roman" w:cs="Times New Roman"/>
          <w:sz w:val="20"/>
          <w:szCs w:val="18"/>
        </w:rPr>
        <w:t>(указать примерную или авторскую программу/программы, год издания при наличии)</w:t>
      </w:r>
    </w:p>
    <w:p w:rsidR="00B357E1" w:rsidRPr="00B357E1" w:rsidRDefault="00B357E1" w:rsidP="00B357E1">
      <w:pPr>
        <w:spacing w:after="0" w:line="240" w:lineRule="auto"/>
        <w:ind w:firstLine="567"/>
        <w:jc w:val="center"/>
        <w:rPr>
          <w:rFonts w:ascii="Calibri" w:eastAsia="Times New Roman" w:hAnsi="Calibri" w:cs="Times New Roman"/>
          <w:szCs w:val="28"/>
          <w:u w:val="single"/>
          <w:lang w:eastAsia="ru-RU"/>
        </w:rPr>
      </w:pPr>
    </w:p>
    <w:p w:rsidR="00B357E1" w:rsidRPr="00B357E1" w:rsidRDefault="00B357E1" w:rsidP="00B357E1">
      <w:pPr>
        <w:spacing w:after="0" w:line="240" w:lineRule="auto"/>
        <w:ind w:firstLine="567"/>
        <w:jc w:val="center"/>
        <w:rPr>
          <w:rFonts w:ascii="Times New Roman" w:eastAsia="Calibri" w:hAnsi="Times New Roman" w:cs="Times New Roman"/>
          <w:sz w:val="28"/>
          <w:szCs w:val="28"/>
        </w:rPr>
      </w:pPr>
      <w:r w:rsidRPr="00B357E1">
        <w:rPr>
          <w:rFonts w:ascii="Times New Roman" w:eastAsia="Calibri" w:hAnsi="Times New Roman" w:cs="Times New Roman"/>
          <w:sz w:val="28"/>
          <w:szCs w:val="28"/>
          <w:u w:val="single"/>
        </w:rPr>
        <w:t>базовый</w:t>
      </w:r>
      <w:r w:rsidRPr="00B357E1">
        <w:rPr>
          <w:rFonts w:ascii="Times New Roman" w:eastAsia="Calibri" w:hAnsi="Times New Roman" w:cs="Times New Roman"/>
          <w:sz w:val="28"/>
          <w:szCs w:val="28"/>
        </w:rPr>
        <w:t xml:space="preserve"> уровень для </w:t>
      </w:r>
      <w:r w:rsidRPr="00B357E1">
        <w:rPr>
          <w:rFonts w:ascii="Times New Roman" w:eastAsia="Calibri" w:hAnsi="Times New Roman" w:cs="Times New Roman"/>
          <w:sz w:val="28"/>
          <w:szCs w:val="28"/>
          <w:u w:val="single"/>
        </w:rPr>
        <w:t xml:space="preserve">4 </w:t>
      </w:r>
      <w:r w:rsidRPr="00B357E1">
        <w:rPr>
          <w:rFonts w:ascii="Times New Roman" w:eastAsia="Calibri" w:hAnsi="Times New Roman" w:cs="Times New Roman"/>
          <w:sz w:val="28"/>
          <w:szCs w:val="28"/>
        </w:rPr>
        <w:t xml:space="preserve">класса </w:t>
      </w:r>
    </w:p>
    <w:p w:rsidR="00B357E1" w:rsidRPr="00B357E1" w:rsidRDefault="00B357E1" w:rsidP="00B357E1">
      <w:pPr>
        <w:spacing w:after="0" w:line="240" w:lineRule="auto"/>
        <w:ind w:left="1843" w:firstLine="698"/>
        <w:rPr>
          <w:rFonts w:ascii="Calibri" w:eastAsia="Times New Roman" w:hAnsi="Calibri" w:cs="Times New Roman"/>
          <w:bCs/>
          <w:lang w:eastAsia="ru-RU"/>
        </w:rPr>
      </w:pPr>
      <w:r w:rsidRPr="00B357E1">
        <w:rPr>
          <w:rFonts w:ascii="Times New Roman" w:eastAsia="Times New Roman" w:hAnsi="Times New Roman" w:cs="Times New Roman"/>
          <w:bCs/>
          <w:sz w:val="18"/>
          <w:szCs w:val="18"/>
          <w:lang w:eastAsia="ru-RU"/>
        </w:rPr>
        <w:t>(базовый, профильный)</w:t>
      </w:r>
    </w:p>
    <w:p w:rsidR="00B357E1" w:rsidRPr="00B357E1" w:rsidRDefault="00B357E1" w:rsidP="00B357E1">
      <w:pPr>
        <w:spacing w:after="0" w:line="240" w:lineRule="auto"/>
        <w:jc w:val="center"/>
        <w:rPr>
          <w:rFonts w:ascii="Times New Roman" w:eastAsia="Times New Roman" w:hAnsi="Times New Roman" w:cs="Times New Roman"/>
          <w:bCs/>
          <w:sz w:val="24"/>
          <w:szCs w:val="24"/>
          <w:u w:val="single"/>
          <w:lang w:eastAsia="ru-RU"/>
        </w:rPr>
      </w:pPr>
      <w:r w:rsidRPr="00B357E1">
        <w:rPr>
          <w:rFonts w:ascii="Times New Roman" w:eastAsia="Times New Roman" w:hAnsi="Times New Roman" w:cs="Times New Roman"/>
          <w:bCs/>
          <w:sz w:val="24"/>
          <w:szCs w:val="24"/>
          <w:u w:val="single"/>
          <w:lang w:eastAsia="ru-RU"/>
        </w:rPr>
        <w:t>2022 – 2023 уч. г.</w:t>
      </w:r>
    </w:p>
    <w:p w:rsidR="00B357E1" w:rsidRPr="00B357E1" w:rsidRDefault="00B357E1" w:rsidP="00B357E1">
      <w:pPr>
        <w:spacing w:after="0" w:line="240" w:lineRule="auto"/>
        <w:jc w:val="center"/>
        <w:rPr>
          <w:rFonts w:ascii="Times New Roman" w:eastAsia="Times New Roman" w:hAnsi="Times New Roman" w:cs="Times New Roman"/>
          <w:sz w:val="24"/>
          <w:szCs w:val="24"/>
          <w:lang w:eastAsia="ru-RU"/>
        </w:rPr>
      </w:pPr>
      <w:r w:rsidRPr="00B357E1">
        <w:rPr>
          <w:rFonts w:ascii="Times New Roman" w:eastAsia="Times New Roman" w:hAnsi="Times New Roman" w:cs="Times New Roman"/>
          <w:sz w:val="18"/>
          <w:szCs w:val="18"/>
          <w:lang w:eastAsia="ru-RU"/>
        </w:rPr>
        <w:t>(срок реализации)</w:t>
      </w:r>
    </w:p>
    <w:p w:rsidR="00B357E1" w:rsidRPr="00B357E1" w:rsidRDefault="00B357E1" w:rsidP="00B357E1">
      <w:pPr>
        <w:spacing w:after="0" w:line="240" w:lineRule="auto"/>
        <w:ind w:firstLine="567"/>
        <w:jc w:val="center"/>
        <w:rPr>
          <w:rFonts w:ascii="Times New Roman" w:eastAsia="Calibri" w:hAnsi="Times New Roman" w:cs="Times New Roman"/>
          <w:sz w:val="28"/>
          <w:szCs w:val="28"/>
        </w:rPr>
      </w:pPr>
    </w:p>
    <w:p w:rsidR="00B357E1" w:rsidRPr="00B357E1" w:rsidRDefault="00B357E1" w:rsidP="00B357E1">
      <w:pPr>
        <w:spacing w:after="0" w:line="240" w:lineRule="auto"/>
        <w:ind w:firstLine="567"/>
        <w:rPr>
          <w:rFonts w:ascii="Times New Roman" w:eastAsia="Calibri" w:hAnsi="Times New Roman" w:cs="Times New Roman"/>
          <w:sz w:val="28"/>
          <w:szCs w:val="28"/>
        </w:rPr>
      </w:pPr>
    </w:p>
    <w:p w:rsidR="00B357E1" w:rsidRPr="00B357E1" w:rsidRDefault="00B357E1" w:rsidP="00B357E1">
      <w:pPr>
        <w:spacing w:after="0" w:line="240" w:lineRule="auto"/>
        <w:ind w:firstLine="567"/>
        <w:jc w:val="right"/>
        <w:rPr>
          <w:rFonts w:ascii="Times New Roman" w:eastAsia="Calibri" w:hAnsi="Times New Roman" w:cs="Times New Roman"/>
          <w:sz w:val="28"/>
          <w:szCs w:val="28"/>
        </w:rPr>
      </w:pPr>
    </w:p>
    <w:p w:rsidR="00B357E1" w:rsidRPr="00B357E1" w:rsidRDefault="00B357E1" w:rsidP="00B357E1">
      <w:pPr>
        <w:spacing w:after="0" w:line="240" w:lineRule="auto"/>
        <w:ind w:left="4536"/>
        <w:rPr>
          <w:rFonts w:ascii="Calibri" w:eastAsia="Times New Roman" w:hAnsi="Calibri" w:cs="Times New Roman"/>
          <w:szCs w:val="28"/>
          <w:u w:val="single"/>
          <w:lang w:eastAsia="ru-RU"/>
        </w:rPr>
      </w:pPr>
      <w:r w:rsidRPr="00B357E1">
        <w:rPr>
          <w:rFonts w:ascii="Times New Roman" w:eastAsia="Times New Roman" w:hAnsi="Times New Roman" w:cs="Times New Roman"/>
          <w:sz w:val="24"/>
          <w:szCs w:val="28"/>
          <w:lang w:eastAsia="ru-RU"/>
        </w:rPr>
        <w:t xml:space="preserve">Количество часов по программе </w:t>
      </w:r>
      <w:r w:rsidR="007D1041">
        <w:rPr>
          <w:rFonts w:ascii="Times New Roman" w:eastAsia="Times New Roman" w:hAnsi="Times New Roman" w:cs="Times New Roman"/>
          <w:sz w:val="24"/>
          <w:szCs w:val="28"/>
          <w:u w:val="single"/>
          <w:lang w:eastAsia="ru-RU"/>
        </w:rPr>
        <w:t>17</w:t>
      </w:r>
    </w:p>
    <w:p w:rsidR="00B357E1" w:rsidRPr="00B357E1" w:rsidRDefault="00B357E1" w:rsidP="00B357E1">
      <w:pPr>
        <w:spacing w:after="0" w:line="240" w:lineRule="auto"/>
        <w:ind w:left="4536"/>
        <w:rPr>
          <w:rFonts w:ascii="Times New Roman" w:eastAsia="Times New Roman" w:hAnsi="Times New Roman" w:cs="Times New Roman"/>
          <w:b/>
          <w:sz w:val="24"/>
          <w:szCs w:val="28"/>
          <w:u w:val="single"/>
          <w:lang w:eastAsia="ru-RU"/>
        </w:rPr>
      </w:pPr>
      <w:r w:rsidRPr="00B357E1">
        <w:rPr>
          <w:rFonts w:ascii="Times New Roman" w:eastAsia="Times New Roman" w:hAnsi="Times New Roman" w:cs="Times New Roman"/>
          <w:sz w:val="24"/>
          <w:szCs w:val="28"/>
          <w:lang w:eastAsia="ru-RU"/>
        </w:rPr>
        <w:t xml:space="preserve">Количество часов неделю </w:t>
      </w:r>
      <w:r w:rsidR="007D1041">
        <w:rPr>
          <w:rFonts w:ascii="Times New Roman" w:eastAsia="Times New Roman" w:hAnsi="Times New Roman" w:cs="Times New Roman"/>
          <w:sz w:val="24"/>
          <w:szCs w:val="28"/>
          <w:u w:val="single"/>
          <w:lang w:eastAsia="ru-RU"/>
        </w:rPr>
        <w:t>0,5</w:t>
      </w:r>
    </w:p>
    <w:p w:rsidR="00B357E1" w:rsidRPr="00B357E1" w:rsidRDefault="00B357E1" w:rsidP="00B357E1">
      <w:pPr>
        <w:spacing w:after="0" w:line="240" w:lineRule="auto"/>
        <w:ind w:left="4536" w:firstLine="567"/>
        <w:jc w:val="right"/>
        <w:rPr>
          <w:rFonts w:ascii="Times New Roman" w:eastAsia="Calibri" w:hAnsi="Times New Roman" w:cs="Times New Roman"/>
          <w:sz w:val="28"/>
          <w:szCs w:val="28"/>
        </w:rPr>
      </w:pPr>
    </w:p>
    <w:p w:rsidR="00B357E1" w:rsidRPr="00B357E1" w:rsidRDefault="00B357E1" w:rsidP="00B357E1">
      <w:pPr>
        <w:spacing w:after="0" w:line="240" w:lineRule="auto"/>
        <w:ind w:left="4536"/>
        <w:rPr>
          <w:rFonts w:ascii="Times New Roman" w:eastAsia="Calibri" w:hAnsi="Times New Roman" w:cs="Times New Roman"/>
          <w:sz w:val="28"/>
          <w:szCs w:val="28"/>
          <w:u w:val="single"/>
        </w:rPr>
      </w:pPr>
      <w:r w:rsidRPr="00B357E1">
        <w:rPr>
          <w:rFonts w:ascii="Times New Roman" w:eastAsia="Calibri" w:hAnsi="Times New Roman" w:cs="Times New Roman"/>
          <w:b/>
          <w:sz w:val="28"/>
          <w:szCs w:val="28"/>
        </w:rPr>
        <w:t>Составитель:</w:t>
      </w:r>
      <w:r w:rsidRPr="00B357E1">
        <w:rPr>
          <w:rFonts w:ascii="Times New Roman" w:eastAsia="Calibri" w:hAnsi="Times New Roman" w:cs="Times New Roman"/>
          <w:sz w:val="28"/>
          <w:szCs w:val="28"/>
        </w:rPr>
        <w:t xml:space="preserve"> </w:t>
      </w:r>
      <w:proofErr w:type="spellStart"/>
      <w:r w:rsidRPr="00B357E1">
        <w:rPr>
          <w:rFonts w:ascii="Times New Roman" w:eastAsia="Calibri" w:hAnsi="Times New Roman" w:cs="Times New Roman"/>
          <w:sz w:val="28"/>
          <w:szCs w:val="28"/>
          <w:u w:val="single"/>
        </w:rPr>
        <w:t>С.В.Некрасова</w:t>
      </w:r>
      <w:proofErr w:type="spellEnd"/>
    </w:p>
    <w:p w:rsidR="00B357E1" w:rsidRPr="00B357E1" w:rsidRDefault="00B357E1" w:rsidP="00B357E1">
      <w:pPr>
        <w:spacing w:after="0" w:line="240" w:lineRule="auto"/>
        <w:ind w:left="4966" w:firstLine="698"/>
        <w:jc w:val="center"/>
        <w:rPr>
          <w:rFonts w:ascii="Calibri" w:eastAsia="Times New Roman" w:hAnsi="Calibri" w:cs="Times New Roman"/>
          <w:sz w:val="18"/>
          <w:szCs w:val="18"/>
          <w:lang w:eastAsia="ru-RU"/>
        </w:rPr>
      </w:pPr>
      <w:r w:rsidRPr="00B357E1">
        <w:rPr>
          <w:rFonts w:ascii="Times New Roman" w:eastAsia="Times New Roman" w:hAnsi="Times New Roman" w:cs="Times New Roman"/>
          <w:sz w:val="18"/>
          <w:szCs w:val="18"/>
          <w:lang w:eastAsia="ru-RU"/>
        </w:rPr>
        <w:t>(Ф.И.О. учителя)</w:t>
      </w:r>
    </w:p>
    <w:p w:rsidR="00B357E1" w:rsidRPr="00B357E1" w:rsidRDefault="00B357E1" w:rsidP="00B357E1">
      <w:pPr>
        <w:spacing w:after="0" w:line="240" w:lineRule="auto"/>
        <w:ind w:left="3838" w:firstLine="698"/>
        <w:rPr>
          <w:rFonts w:ascii="Times New Roman" w:eastAsia="Calibri" w:hAnsi="Times New Roman" w:cs="Times New Roman"/>
          <w:szCs w:val="28"/>
          <w:u w:val="single"/>
        </w:rPr>
      </w:pPr>
      <w:r w:rsidRPr="00B357E1">
        <w:rPr>
          <w:rFonts w:ascii="Times New Roman" w:eastAsia="Times New Roman" w:hAnsi="Times New Roman" w:cs="Times New Roman"/>
          <w:sz w:val="24"/>
          <w:szCs w:val="28"/>
          <w:u w:val="single"/>
          <w:lang w:eastAsia="ru-RU"/>
        </w:rPr>
        <w:t xml:space="preserve">       учитель начальных классов  </w:t>
      </w:r>
    </w:p>
    <w:p w:rsidR="00B357E1" w:rsidRPr="00B357E1" w:rsidRDefault="00B357E1" w:rsidP="00B357E1">
      <w:pPr>
        <w:spacing w:after="0" w:line="240" w:lineRule="auto"/>
        <w:ind w:left="5952" w:firstLine="420"/>
        <w:rPr>
          <w:rFonts w:ascii="Times New Roman" w:eastAsia="Calibri" w:hAnsi="Times New Roman" w:cs="Times New Roman"/>
          <w:sz w:val="28"/>
          <w:szCs w:val="28"/>
        </w:rPr>
      </w:pPr>
      <w:r w:rsidRPr="00B357E1">
        <w:rPr>
          <w:rFonts w:ascii="Times New Roman" w:eastAsia="Calibri" w:hAnsi="Times New Roman" w:cs="Times New Roman"/>
          <w:sz w:val="18"/>
          <w:szCs w:val="18"/>
        </w:rPr>
        <w:t>(занимаемая должность)</w:t>
      </w:r>
    </w:p>
    <w:p w:rsidR="00B357E1" w:rsidRPr="00B357E1" w:rsidRDefault="00B357E1" w:rsidP="00B357E1">
      <w:pPr>
        <w:spacing w:after="0" w:line="240" w:lineRule="auto"/>
        <w:ind w:left="4536"/>
        <w:rPr>
          <w:rFonts w:ascii="Times New Roman" w:eastAsia="Calibri" w:hAnsi="Times New Roman" w:cs="Times New Roman"/>
          <w:sz w:val="28"/>
          <w:szCs w:val="28"/>
        </w:rPr>
      </w:pPr>
      <w:r w:rsidRPr="00B357E1">
        <w:rPr>
          <w:rFonts w:ascii="Times New Roman" w:eastAsia="Calibri" w:hAnsi="Times New Roman" w:cs="Times New Roman"/>
          <w:sz w:val="28"/>
          <w:szCs w:val="28"/>
        </w:rPr>
        <w:t>высшая</w:t>
      </w:r>
    </w:p>
    <w:p w:rsidR="00B357E1" w:rsidRPr="00B357E1" w:rsidRDefault="00B357E1" w:rsidP="00B357E1">
      <w:pPr>
        <w:spacing w:after="0" w:line="240" w:lineRule="auto"/>
        <w:ind w:left="3550" w:firstLine="698"/>
        <w:jc w:val="center"/>
        <w:rPr>
          <w:rFonts w:ascii="Calibri" w:eastAsia="Times New Roman" w:hAnsi="Calibri" w:cs="Times New Roman"/>
          <w:sz w:val="18"/>
          <w:szCs w:val="18"/>
          <w:lang w:eastAsia="ru-RU"/>
        </w:rPr>
      </w:pPr>
      <w:r w:rsidRPr="00B357E1">
        <w:rPr>
          <w:rFonts w:ascii="Times New Roman" w:eastAsia="Times New Roman" w:hAnsi="Times New Roman" w:cs="Times New Roman"/>
          <w:sz w:val="18"/>
          <w:szCs w:val="18"/>
          <w:lang w:eastAsia="ru-RU"/>
        </w:rPr>
        <w:t>(квалификационная категория)</w:t>
      </w:r>
    </w:p>
    <w:p w:rsidR="00B357E1" w:rsidRPr="00B357E1" w:rsidRDefault="00B357E1" w:rsidP="00B357E1">
      <w:pPr>
        <w:spacing w:after="0" w:line="240" w:lineRule="auto"/>
        <w:ind w:left="4536"/>
        <w:rPr>
          <w:rFonts w:ascii="Times New Roman" w:eastAsia="Calibri" w:hAnsi="Times New Roman" w:cs="Times New Roman"/>
          <w:sz w:val="24"/>
          <w:szCs w:val="28"/>
        </w:rPr>
      </w:pPr>
    </w:p>
    <w:p w:rsidR="00B357E1" w:rsidRPr="00B357E1" w:rsidRDefault="00B357E1" w:rsidP="00B357E1">
      <w:pPr>
        <w:spacing w:after="0" w:line="240" w:lineRule="auto"/>
        <w:ind w:firstLine="567"/>
        <w:jc w:val="center"/>
        <w:rPr>
          <w:rFonts w:ascii="Times New Roman" w:eastAsia="Times New Roman" w:hAnsi="Times New Roman" w:cs="Times New Roman"/>
          <w:sz w:val="24"/>
          <w:szCs w:val="28"/>
          <w:lang w:eastAsia="ru-RU"/>
        </w:rPr>
      </w:pPr>
    </w:p>
    <w:p w:rsidR="00B357E1" w:rsidRPr="00B357E1" w:rsidRDefault="00B357E1" w:rsidP="00B357E1">
      <w:pPr>
        <w:spacing w:after="0" w:line="240" w:lineRule="auto"/>
        <w:ind w:firstLine="567"/>
        <w:jc w:val="center"/>
        <w:rPr>
          <w:rFonts w:ascii="Times New Roman" w:eastAsia="Times New Roman" w:hAnsi="Times New Roman" w:cs="Times New Roman"/>
          <w:sz w:val="24"/>
          <w:szCs w:val="28"/>
          <w:lang w:eastAsia="ru-RU"/>
        </w:rPr>
      </w:pPr>
    </w:p>
    <w:p w:rsidR="00B357E1" w:rsidRPr="00B357E1" w:rsidRDefault="00B357E1" w:rsidP="00B357E1">
      <w:pPr>
        <w:spacing w:after="0" w:line="240" w:lineRule="auto"/>
        <w:ind w:firstLine="567"/>
        <w:jc w:val="center"/>
        <w:rPr>
          <w:rFonts w:ascii="Times New Roman" w:eastAsia="Times New Roman" w:hAnsi="Times New Roman" w:cs="Times New Roman"/>
          <w:sz w:val="24"/>
          <w:szCs w:val="28"/>
          <w:lang w:eastAsia="ru-RU"/>
        </w:rPr>
      </w:pPr>
    </w:p>
    <w:p w:rsidR="00B357E1" w:rsidRPr="00B357E1" w:rsidRDefault="00B357E1" w:rsidP="00B357E1">
      <w:pPr>
        <w:spacing w:after="0" w:line="240" w:lineRule="auto"/>
        <w:ind w:firstLine="567"/>
        <w:jc w:val="center"/>
        <w:rPr>
          <w:rFonts w:ascii="Times New Roman" w:eastAsia="Times New Roman" w:hAnsi="Times New Roman" w:cs="Times New Roman"/>
          <w:sz w:val="24"/>
          <w:szCs w:val="28"/>
          <w:lang w:eastAsia="ru-RU"/>
        </w:rPr>
      </w:pPr>
    </w:p>
    <w:p w:rsidR="00B357E1" w:rsidRPr="00B357E1" w:rsidRDefault="00B357E1" w:rsidP="00B357E1">
      <w:pPr>
        <w:spacing w:after="0" w:line="240" w:lineRule="auto"/>
        <w:ind w:firstLine="567"/>
        <w:jc w:val="center"/>
        <w:rPr>
          <w:rFonts w:ascii="Calibri" w:eastAsia="Times New Roman" w:hAnsi="Calibri" w:cs="Times New Roman"/>
          <w:szCs w:val="28"/>
          <w:lang w:eastAsia="ru-RU"/>
        </w:rPr>
      </w:pPr>
      <w:r w:rsidRPr="00B357E1">
        <w:rPr>
          <w:rFonts w:ascii="Times New Roman" w:eastAsia="Times New Roman" w:hAnsi="Times New Roman" w:cs="Times New Roman"/>
          <w:sz w:val="24"/>
          <w:szCs w:val="28"/>
          <w:lang w:eastAsia="ru-RU"/>
        </w:rPr>
        <w:t xml:space="preserve">п. </w:t>
      </w:r>
      <w:proofErr w:type="gramStart"/>
      <w:r w:rsidRPr="00B357E1">
        <w:rPr>
          <w:rFonts w:ascii="Times New Roman" w:eastAsia="Times New Roman" w:hAnsi="Times New Roman" w:cs="Times New Roman"/>
          <w:sz w:val="24"/>
          <w:szCs w:val="28"/>
          <w:lang w:eastAsia="ru-RU"/>
        </w:rPr>
        <w:t>Солнечный</w:t>
      </w:r>
      <w:proofErr w:type="gramEnd"/>
      <w:r w:rsidRPr="00B357E1">
        <w:rPr>
          <w:rFonts w:ascii="Times New Roman" w:eastAsia="Times New Roman" w:hAnsi="Times New Roman" w:cs="Times New Roman"/>
          <w:sz w:val="24"/>
          <w:szCs w:val="28"/>
          <w:lang w:eastAsia="ru-RU"/>
        </w:rPr>
        <w:t xml:space="preserve"> Тверской области</w:t>
      </w:r>
    </w:p>
    <w:p w:rsidR="00B357E1" w:rsidRPr="00B357E1" w:rsidRDefault="00B357E1" w:rsidP="00B357E1">
      <w:pPr>
        <w:spacing w:after="0" w:line="240" w:lineRule="auto"/>
        <w:jc w:val="center"/>
        <w:rPr>
          <w:rFonts w:ascii="Times New Roman" w:eastAsia="Times New Roman" w:hAnsi="Times New Roman" w:cs="Times New Roman"/>
          <w:sz w:val="24"/>
          <w:szCs w:val="28"/>
          <w:lang w:eastAsia="ru-RU"/>
        </w:rPr>
      </w:pPr>
      <w:r w:rsidRPr="00B357E1">
        <w:rPr>
          <w:rFonts w:ascii="Times New Roman" w:eastAsia="Times New Roman" w:hAnsi="Times New Roman" w:cs="Times New Roman"/>
          <w:sz w:val="24"/>
          <w:szCs w:val="28"/>
          <w:lang w:eastAsia="ru-RU"/>
        </w:rPr>
        <w:t>2022 г.</w:t>
      </w:r>
    </w:p>
    <w:p w:rsidR="00B357E1" w:rsidRDefault="00B357E1" w:rsidP="009B6BBF">
      <w:pPr>
        <w:spacing w:after="120" w:line="405" w:lineRule="atLeast"/>
        <w:outlineLvl w:val="0"/>
        <w:rPr>
          <w:rFonts w:eastAsia="Times New Roman" w:cs="Times New Roman"/>
          <w:b/>
          <w:bCs/>
          <w:color w:val="1E4E70"/>
          <w:kern w:val="36"/>
          <w:sz w:val="24"/>
          <w:szCs w:val="24"/>
          <w:lang w:eastAsia="ru-RU"/>
        </w:rPr>
      </w:pPr>
    </w:p>
    <w:p w:rsidR="009B6BBF" w:rsidRPr="009B6BBF" w:rsidRDefault="001D1387" w:rsidP="009B6BBF">
      <w:pPr>
        <w:spacing w:after="120" w:line="405" w:lineRule="atLeast"/>
        <w:outlineLvl w:val="0"/>
        <w:rPr>
          <w:rFonts w:ascii="inherit" w:eastAsia="Times New Roman" w:hAnsi="inherit" w:cs="Times New Roman"/>
          <w:b/>
          <w:bCs/>
          <w:color w:val="1E4E70"/>
          <w:kern w:val="36"/>
          <w:sz w:val="24"/>
          <w:szCs w:val="24"/>
          <w:lang w:eastAsia="ru-RU"/>
        </w:rPr>
      </w:pPr>
      <w:r w:rsidRPr="001D1387">
        <w:rPr>
          <w:rFonts w:eastAsia="Times New Roman" w:cs="Times New Roman"/>
          <w:b/>
          <w:bCs/>
          <w:color w:val="1E4E70"/>
          <w:kern w:val="36"/>
          <w:sz w:val="24"/>
          <w:szCs w:val="24"/>
          <w:lang w:eastAsia="ru-RU"/>
        </w:rPr>
        <w:lastRenderedPageBreak/>
        <w:t xml:space="preserve">                                                                                        </w:t>
      </w:r>
      <w:r w:rsidR="009B6BBF" w:rsidRPr="009B6BBF">
        <w:rPr>
          <w:rFonts w:ascii="inherit" w:eastAsia="Times New Roman" w:hAnsi="inherit" w:cs="Times New Roman"/>
          <w:b/>
          <w:bCs/>
          <w:color w:val="1E4E70"/>
          <w:kern w:val="36"/>
          <w:sz w:val="24"/>
          <w:szCs w:val="24"/>
          <w:lang w:eastAsia="ru-RU"/>
        </w:rPr>
        <w:t>Рабочая программа курса «Русский родной язык» в 4 классе</w:t>
      </w:r>
    </w:p>
    <w:p w:rsidR="009B6BBF" w:rsidRPr="00C72100" w:rsidRDefault="009B6BBF" w:rsidP="009B6BBF">
      <w:pPr>
        <w:numPr>
          <w:ilvl w:val="0"/>
          <w:numId w:val="2"/>
        </w:num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ПЛАНИРУЕМЫЕ РЕЗУЛЬТАТЫ ОСВОЕНИЯ УЧЕБНОГО ПРЕДМЕТА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Роль, значимость, преемственность, практическая направленность учебного предмета, в достижении </w:t>
      </w:r>
      <w:proofErr w:type="gramStart"/>
      <w:r w:rsidRPr="00C72100">
        <w:rPr>
          <w:rFonts w:ascii="Times New Roman" w:eastAsia="Times New Roman" w:hAnsi="Times New Roman" w:cs="Times New Roman"/>
          <w:b/>
          <w:bCs/>
          <w:color w:val="000000"/>
          <w:lang w:eastAsia="ru-RU"/>
        </w:rPr>
        <w:t>обучающимися</w:t>
      </w:r>
      <w:proofErr w:type="gramEnd"/>
      <w:r w:rsidRPr="00C72100">
        <w:rPr>
          <w:rFonts w:ascii="Times New Roman" w:eastAsia="Times New Roman" w:hAnsi="Times New Roman" w:cs="Times New Roman"/>
          <w:b/>
          <w:bCs/>
          <w:color w:val="000000"/>
          <w:lang w:eastAsia="ru-RU"/>
        </w:rPr>
        <w:t xml:space="preserve"> планируемых личностных, </w:t>
      </w:r>
      <w:proofErr w:type="spellStart"/>
      <w:r w:rsidRPr="00C72100">
        <w:rPr>
          <w:rFonts w:ascii="Times New Roman" w:eastAsia="Times New Roman" w:hAnsi="Times New Roman" w:cs="Times New Roman"/>
          <w:b/>
          <w:bCs/>
          <w:color w:val="000000"/>
          <w:lang w:eastAsia="ru-RU"/>
        </w:rPr>
        <w:t>метапредметных</w:t>
      </w:r>
      <w:proofErr w:type="spellEnd"/>
      <w:r w:rsidRPr="00C72100">
        <w:rPr>
          <w:rFonts w:ascii="Times New Roman" w:eastAsia="Times New Roman" w:hAnsi="Times New Roman" w:cs="Times New Roman"/>
          <w:b/>
          <w:bCs/>
          <w:color w:val="000000"/>
          <w:lang w:eastAsia="ru-RU"/>
        </w:rPr>
        <w:t xml:space="preserve"> и предметных результатов</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приобщение </w:t>
      </w:r>
      <w:proofErr w:type="gramStart"/>
      <w:r w:rsidRPr="00C72100">
        <w:rPr>
          <w:rFonts w:ascii="Times New Roman" w:eastAsia="Times New Roman" w:hAnsi="Times New Roman" w:cs="Times New Roman"/>
          <w:color w:val="000000"/>
          <w:lang w:eastAsia="ru-RU"/>
        </w:rPr>
        <w:t>обучающихся</w:t>
      </w:r>
      <w:proofErr w:type="gramEnd"/>
      <w:r w:rsidRPr="00C72100">
        <w:rPr>
          <w:rFonts w:ascii="Times New Roman" w:eastAsia="Times New Roman" w:hAnsi="Times New Roman" w:cs="Times New Roman"/>
          <w:color w:val="000000"/>
          <w:lang w:eastAsia="ru-RU"/>
        </w:rPr>
        <w:t xml:space="preserve"> к фактам русской языковой истории в связи с историей русского народа,</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Личностные, </w:t>
      </w:r>
      <w:proofErr w:type="spellStart"/>
      <w:r w:rsidRPr="00C72100">
        <w:rPr>
          <w:rFonts w:ascii="Times New Roman" w:eastAsia="Times New Roman" w:hAnsi="Times New Roman" w:cs="Times New Roman"/>
          <w:b/>
          <w:bCs/>
          <w:color w:val="000000"/>
          <w:lang w:eastAsia="ru-RU"/>
        </w:rPr>
        <w:t>метапредметные</w:t>
      </w:r>
      <w:proofErr w:type="spellEnd"/>
      <w:r w:rsidRPr="00C72100">
        <w:rPr>
          <w:rFonts w:ascii="Times New Roman" w:eastAsia="Times New Roman" w:hAnsi="Times New Roman" w:cs="Times New Roman"/>
          <w:b/>
          <w:bCs/>
          <w:color w:val="000000"/>
          <w:lang w:eastAsia="ru-RU"/>
        </w:rPr>
        <w:t xml:space="preserve"> и предметные планируемые результаты освоения учебного предмета «Русский родной язык» в 4 классе.</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Личностными результатами</w:t>
      </w:r>
      <w:r w:rsidRPr="00C72100">
        <w:rPr>
          <w:rFonts w:ascii="Times New Roman" w:eastAsia="Times New Roman" w:hAnsi="Times New Roman" w:cs="Times New Roman"/>
          <w:color w:val="000000"/>
          <w:lang w:eastAsia="ru-RU"/>
        </w:rPr>
        <w:t> изучения русского языка в начальной школе являются:</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увеличение продуктивного, рецептивного и потенциального словаря; расширение круга используемых языковых и речевых средств родного языка.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proofErr w:type="spellStart"/>
      <w:r w:rsidRPr="00C72100">
        <w:rPr>
          <w:rFonts w:ascii="Times New Roman" w:eastAsia="Times New Roman" w:hAnsi="Times New Roman" w:cs="Times New Roman"/>
          <w:b/>
          <w:bCs/>
          <w:color w:val="000000"/>
          <w:lang w:eastAsia="ru-RU"/>
        </w:rPr>
        <w:t>Метапредметными</w:t>
      </w:r>
      <w:proofErr w:type="spellEnd"/>
      <w:r w:rsidRPr="00C72100">
        <w:rPr>
          <w:rFonts w:ascii="Times New Roman" w:eastAsia="Times New Roman" w:hAnsi="Times New Roman" w:cs="Times New Roman"/>
          <w:b/>
          <w:bCs/>
          <w:color w:val="000000"/>
          <w:lang w:eastAsia="ru-RU"/>
        </w:rPr>
        <w:t xml:space="preserve"> результатами</w:t>
      </w:r>
      <w:r w:rsidRPr="00C72100">
        <w:rPr>
          <w:rFonts w:ascii="Times New Roman" w:eastAsia="Times New Roman" w:hAnsi="Times New Roman" w:cs="Times New Roman"/>
          <w:color w:val="000000"/>
          <w:lang w:eastAsia="ru-RU"/>
        </w:rPr>
        <w:t> изучения предмета «Русский родной язык» во 4 классе является формирование следующих умений:</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Предметными результатами </w:t>
      </w:r>
      <w:r w:rsidRPr="00C72100">
        <w:rPr>
          <w:rFonts w:ascii="Times New Roman" w:eastAsia="Times New Roman" w:hAnsi="Times New Roman" w:cs="Times New Roman"/>
          <w:color w:val="000000"/>
          <w:lang w:eastAsia="ru-RU"/>
        </w:rPr>
        <w:t>изучения учебного предмета «Русский родной язык» в 4 классе являются формирование следующих умений: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 конце четвёртого года изучения курса «Русского родного языка» в начальной школе </w:t>
      </w:r>
      <w:proofErr w:type="gramStart"/>
      <w:r w:rsidRPr="00C72100">
        <w:rPr>
          <w:rFonts w:ascii="Times New Roman" w:eastAsia="Times New Roman" w:hAnsi="Times New Roman" w:cs="Times New Roman"/>
          <w:b/>
          <w:bCs/>
          <w:color w:val="000000"/>
          <w:lang w:eastAsia="ru-RU"/>
        </w:rPr>
        <w:t>обучающийся</w:t>
      </w:r>
      <w:proofErr w:type="gramEnd"/>
      <w:r w:rsidRPr="00C72100">
        <w:rPr>
          <w:rFonts w:ascii="Times New Roman" w:eastAsia="Times New Roman" w:hAnsi="Times New Roman" w:cs="Times New Roman"/>
          <w:b/>
          <w:bCs/>
          <w:color w:val="000000"/>
          <w:lang w:eastAsia="ru-RU"/>
        </w:rPr>
        <w:t> научится:</w:t>
      </w:r>
    </w:p>
    <w:p w:rsidR="009B6BBF" w:rsidRPr="00C72100" w:rsidRDefault="009B6BBF" w:rsidP="009B6BBF">
      <w:pPr>
        <w:numPr>
          <w:ilvl w:val="0"/>
          <w:numId w:val="6"/>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«Русский язык: прошлое и настоящее»</w:t>
      </w:r>
      <w:r w:rsidRPr="00C72100">
        <w:rPr>
          <w:rFonts w:ascii="Times New Roman" w:eastAsia="Times New Roman" w:hAnsi="Times New Roman" w:cs="Times New Roman"/>
          <w:color w:val="000000"/>
          <w:lang w:eastAsia="ru-RU"/>
        </w:rPr>
        <w:t>:</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словарные статьи учебного пособия для определения лексического значения слова;</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понимать значение русских пословиц и поговорок, связанных с изученными темами;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9B6BBF" w:rsidRPr="00C72100" w:rsidRDefault="009B6BBF" w:rsidP="009B6BBF">
      <w:pPr>
        <w:numPr>
          <w:ilvl w:val="0"/>
          <w:numId w:val="8"/>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«Язык в действии»: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соотносить собственную и чужую речь с нормами современного русского литературного языка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соблюдать на письме и в устной речи нормы современного русского литературного языка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произносить слова с правильным ударением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проводить синонимические замены с учётом особенностей текста;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заменять синонимическими конструкциями отдельные глаголы, у которых нет формы 1-го лица единственного числа настоящего и будущего времени;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соблюдать изученные пунктуационные нормы при записи собственного текста;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учебными толковыми словарями для определения лексического значения слова;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орфографическим словарём для определения нормативного написания слов;</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учебным этимологическим словарём для уточнения происхождения слова;</w:t>
      </w:r>
    </w:p>
    <w:p w:rsidR="009B6BBF" w:rsidRPr="00C72100" w:rsidRDefault="009B6BBF" w:rsidP="009B6BBF">
      <w:pPr>
        <w:numPr>
          <w:ilvl w:val="0"/>
          <w:numId w:val="10"/>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«Секреты речи и текста»: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различать этикетные формы обращения в официальной и неофициальной речевой ситуации;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владеть правилами корректного речевого поведения в ходе диалога;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proofErr w:type="gramStart"/>
      <w:r w:rsidRPr="00C72100">
        <w:rPr>
          <w:rFonts w:ascii="Times New Roman" w:eastAsia="Times New Roman" w:hAnsi="Times New Roman" w:cs="Times New Roman"/>
          <w:color w:val="000000"/>
          <w:lang w:eastAsia="ru-RU"/>
        </w:rPr>
        <w:t>использовать коммуникативные приёмы устного общения: убеждение, уговаривание, похвала, просьба, извинение, поздравление;</w:t>
      </w:r>
      <w:proofErr w:type="gramEnd"/>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в речи языковые средства для свободного выражения мыслей и чувств на родном языке адекватно ситуации общения;</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анализировать информацию прочитанного и прослушанного текста: отделять главные факты от </w:t>
      </w:r>
      <w:proofErr w:type="gramStart"/>
      <w:r w:rsidRPr="00C72100">
        <w:rPr>
          <w:rFonts w:ascii="Times New Roman" w:eastAsia="Times New Roman" w:hAnsi="Times New Roman" w:cs="Times New Roman"/>
          <w:color w:val="000000"/>
          <w:lang w:eastAsia="ru-RU"/>
        </w:rPr>
        <w:t>второстепенных</w:t>
      </w:r>
      <w:proofErr w:type="gramEnd"/>
      <w:r w:rsidRPr="00C72100">
        <w:rPr>
          <w:rFonts w:ascii="Times New Roman" w:eastAsia="Times New Roman" w:hAnsi="Times New Roman" w:cs="Times New Roman"/>
          <w:color w:val="000000"/>
          <w:lang w:eastAsia="ru-RU"/>
        </w:rPr>
        <w:t>, выделять наиболее существенные факты, устанавливать логическую связь между фактами;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составлять план текста, не разделённого на абзацы;</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пересказывать текст с изменением лица;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оценивать устные и письменные речевые высказывания с точки зрения точного, уместного и выразительного словоупотребления;</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редактировать письменный текст с целью исправления речевых ошибок или с целью более точной передачи смысла;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proofErr w:type="gramStart"/>
      <w:r w:rsidRPr="00C72100">
        <w:rPr>
          <w:rFonts w:ascii="Times New Roman" w:eastAsia="Times New Roman" w:hAnsi="Times New Roman" w:cs="Times New Roman"/>
          <w:b/>
          <w:bCs/>
          <w:color w:val="000000"/>
          <w:lang w:eastAsia="ru-RU"/>
        </w:rPr>
        <w:t>Обучающийся</w:t>
      </w:r>
      <w:proofErr w:type="gramEnd"/>
      <w:r w:rsidRPr="00C72100">
        <w:rPr>
          <w:rFonts w:ascii="Times New Roman" w:eastAsia="Times New Roman" w:hAnsi="Times New Roman" w:cs="Times New Roman"/>
          <w:b/>
          <w:bCs/>
          <w:color w:val="000000"/>
          <w:lang w:eastAsia="ru-RU"/>
        </w:rPr>
        <w:t xml:space="preserve"> получит возможность научиться:</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обогащать </w:t>
      </w:r>
      <w:proofErr w:type="gramStart"/>
      <w:r w:rsidRPr="00C72100">
        <w:rPr>
          <w:rFonts w:ascii="Times New Roman" w:eastAsia="Times New Roman" w:hAnsi="Times New Roman" w:cs="Times New Roman"/>
          <w:color w:val="000000"/>
          <w:lang w:eastAsia="ru-RU"/>
        </w:rPr>
        <w:t>активный</w:t>
      </w:r>
      <w:proofErr w:type="gramEnd"/>
      <w:r w:rsidRPr="00C72100">
        <w:rPr>
          <w:rFonts w:ascii="Times New Roman" w:eastAsia="Times New Roman" w:hAnsi="Times New Roman" w:cs="Times New Roman"/>
          <w:color w:val="000000"/>
          <w:lang w:eastAsia="ru-RU"/>
        </w:rPr>
        <w:t xml:space="preserve">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ценностному отношению к родному языку как хранителю культуры, включится в культурно-языковое поле своего народа,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умениям ориентироваться в целях, задачах, средствах и условиях общения, формированию базовых навыков выбора адекватных языковых сре</w:t>
      </w:r>
      <w:proofErr w:type="gramStart"/>
      <w:r w:rsidRPr="00C72100">
        <w:rPr>
          <w:rFonts w:ascii="Times New Roman" w:eastAsia="Times New Roman" w:hAnsi="Times New Roman" w:cs="Times New Roman"/>
          <w:color w:val="000000"/>
          <w:lang w:eastAsia="ru-RU"/>
        </w:rPr>
        <w:t>дств дл</w:t>
      </w:r>
      <w:proofErr w:type="gramEnd"/>
      <w:r w:rsidRPr="00C72100">
        <w:rPr>
          <w:rFonts w:ascii="Times New Roman" w:eastAsia="Times New Roman" w:hAnsi="Times New Roman" w:cs="Times New Roman"/>
          <w:color w:val="000000"/>
          <w:lang w:eastAsia="ru-RU"/>
        </w:rPr>
        <w:t>я успешного решения коммуникативных задач;</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позитивному отношению правильной устной и письменной родной речи как показателям общей культуры и гражданской позиции человека;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B6BBF" w:rsidRPr="00C72100" w:rsidRDefault="001D1387" w:rsidP="001D1387">
      <w:pPr>
        <w:spacing w:after="150" w:line="240" w:lineRule="auto"/>
        <w:ind w:left="720"/>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                                                                            </w:t>
      </w:r>
      <w:r w:rsidR="009B6BBF" w:rsidRPr="00C72100">
        <w:rPr>
          <w:rFonts w:ascii="Times New Roman" w:eastAsia="Times New Roman" w:hAnsi="Times New Roman" w:cs="Times New Roman"/>
          <w:b/>
          <w:bCs/>
          <w:color w:val="000000"/>
          <w:lang w:eastAsia="ru-RU"/>
        </w:rPr>
        <w:t>СОДЕРЖАНИЕ УЧЕБНОГО ПРЕДМЕТА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часов в год – 17 часов</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часов в неделю -- 0,5 часа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Характеристика основных содержательных линий.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Содержание курса «Русский родной язык» направлено на удовлетворение потребности </w:t>
      </w:r>
      <w:proofErr w:type="gramStart"/>
      <w:r w:rsidRPr="00C72100">
        <w:rPr>
          <w:rFonts w:ascii="Times New Roman" w:eastAsia="Times New Roman" w:hAnsi="Times New Roman" w:cs="Times New Roman"/>
          <w:color w:val="000000"/>
          <w:lang w:eastAsia="ru-RU"/>
        </w:rPr>
        <w:t>обучающихся</w:t>
      </w:r>
      <w:proofErr w:type="gramEnd"/>
      <w:r w:rsidRPr="00C72100">
        <w:rPr>
          <w:rFonts w:ascii="Times New Roman" w:eastAsia="Times New Roman" w:hAnsi="Times New Roman" w:cs="Times New Roman"/>
          <w:color w:val="000000"/>
          <w:lang w:eastAsia="ru-RU"/>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 соответствии с этим в программе выделяются следующие </w:t>
      </w:r>
      <w:r w:rsidRPr="00C72100">
        <w:rPr>
          <w:rFonts w:ascii="Times New Roman" w:eastAsia="Times New Roman" w:hAnsi="Times New Roman" w:cs="Times New Roman"/>
          <w:b/>
          <w:bCs/>
          <w:color w:val="000000"/>
          <w:lang w:eastAsia="ru-RU"/>
        </w:rPr>
        <w:t>блоки</w:t>
      </w:r>
      <w:r w:rsidRPr="00C72100">
        <w:rPr>
          <w:rFonts w:ascii="Times New Roman" w:eastAsia="Times New Roman" w:hAnsi="Times New Roman" w:cs="Times New Roman"/>
          <w:color w:val="000000"/>
          <w:lang w:eastAsia="ru-RU"/>
        </w:rPr>
        <w:t>.</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Первый блок – «Русский язык: прошлое и настоящее» </w:t>
      </w:r>
      <w:r w:rsidRPr="00C72100">
        <w:rPr>
          <w:rFonts w:ascii="Times New Roman" w:eastAsia="Times New Roman" w:hAnsi="Times New Roman" w:cs="Times New Roman"/>
          <w:color w:val="000000"/>
          <w:lang w:eastAsia="ru-RU"/>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Второй блок – «Язык в действии» </w:t>
      </w:r>
      <w:r w:rsidRPr="00C72100">
        <w:rPr>
          <w:rFonts w:ascii="Times New Roman" w:eastAsia="Times New Roman" w:hAnsi="Times New Roman" w:cs="Times New Roman"/>
          <w:color w:val="000000"/>
          <w:lang w:eastAsia="ru-RU"/>
        </w:rP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Третий блок – «Секреты речи и текста» </w:t>
      </w:r>
      <w:r w:rsidRPr="00C72100">
        <w:rPr>
          <w:rFonts w:ascii="Times New Roman" w:eastAsia="Times New Roman" w:hAnsi="Times New Roman" w:cs="Times New Roman"/>
          <w:color w:val="000000"/>
          <w:lang w:eastAsia="ru-RU"/>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Содержание программы</w:t>
      </w:r>
    </w:p>
    <w:p w:rsidR="009B6BBF" w:rsidRPr="00C72100" w:rsidRDefault="009B6BBF" w:rsidP="009B6BBF">
      <w:pPr>
        <w:numPr>
          <w:ilvl w:val="0"/>
          <w:numId w:val="1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Русский язык: прошлое и настоящее (5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w:t>
      </w:r>
      <w:r w:rsidRPr="00C72100">
        <w:rPr>
          <w:rFonts w:ascii="Times New Roman" w:eastAsia="Times New Roman" w:hAnsi="Times New Roman" w:cs="Times New Roman"/>
          <w:color w:val="000000"/>
          <w:lang w:eastAsia="ru-RU"/>
        </w:rPr>
        <w:lastRenderedPageBreak/>
        <w:t>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9B6BBF" w:rsidRPr="00C72100" w:rsidRDefault="009B6BBF" w:rsidP="009B6BBF">
      <w:pPr>
        <w:numPr>
          <w:ilvl w:val="0"/>
          <w:numId w:val="1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Язык в действии (5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Нормы употребления глаголов. Образование форм глаголов 1 лица (</w:t>
      </w:r>
      <w:proofErr w:type="gramStart"/>
      <w:r w:rsidRPr="00C72100">
        <w:rPr>
          <w:rFonts w:ascii="Times New Roman" w:eastAsia="Times New Roman" w:hAnsi="Times New Roman" w:cs="Times New Roman"/>
          <w:i/>
          <w:iCs/>
          <w:color w:val="000000"/>
          <w:lang w:eastAsia="ru-RU"/>
        </w:rPr>
        <w:t>весить-вешу</w:t>
      </w:r>
      <w:proofErr w:type="gramEnd"/>
      <w:r w:rsidRPr="00C72100">
        <w:rPr>
          <w:rFonts w:ascii="Times New Roman" w:eastAsia="Times New Roman" w:hAnsi="Times New Roman" w:cs="Times New Roman"/>
          <w:i/>
          <w:iCs/>
          <w:color w:val="000000"/>
          <w:lang w:eastAsia="ru-RU"/>
        </w:rPr>
        <w:t>, – бегите, плескать-плещу </w:t>
      </w:r>
      <w:r w:rsidRPr="00C72100">
        <w:rPr>
          <w:rFonts w:ascii="Times New Roman" w:eastAsia="Times New Roman" w:hAnsi="Times New Roman" w:cs="Times New Roman"/>
          <w:color w:val="000000"/>
          <w:lang w:eastAsia="ru-RU"/>
        </w:rPr>
        <w:t>и др.). Особенности употребления глаголов – синонимов (</w:t>
      </w:r>
      <w:r w:rsidRPr="00C72100">
        <w:rPr>
          <w:rFonts w:ascii="Times New Roman" w:eastAsia="Times New Roman" w:hAnsi="Times New Roman" w:cs="Times New Roman"/>
          <w:i/>
          <w:iCs/>
          <w:color w:val="000000"/>
          <w:lang w:eastAsia="ru-RU"/>
        </w:rPr>
        <w:t>есть, кушать; класть, положить)</w:t>
      </w:r>
      <w:r w:rsidRPr="00C72100">
        <w:rPr>
          <w:rFonts w:ascii="Times New Roman" w:eastAsia="Times New Roman" w:hAnsi="Times New Roman" w:cs="Times New Roman"/>
          <w:color w:val="000000"/>
          <w:lang w:eastAsia="ru-RU"/>
        </w:rPr>
        <w:t>. Категория вежливости в глагольных формах. Синонимичные словосочетания и предложения. Появление знаков препинания в русском языке.</w:t>
      </w:r>
    </w:p>
    <w:p w:rsidR="009B6BBF" w:rsidRPr="00C72100" w:rsidRDefault="009B6BBF" w:rsidP="009B6BBF">
      <w:pPr>
        <w:numPr>
          <w:ilvl w:val="0"/>
          <w:numId w:val="16"/>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Секреты речи и текста (7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Грамотное ведение диалога по форме </w:t>
      </w:r>
      <w:r w:rsidRPr="00C72100">
        <w:rPr>
          <w:rFonts w:ascii="Times New Roman" w:eastAsia="Times New Roman" w:hAnsi="Times New Roman" w:cs="Times New Roman"/>
          <w:i/>
          <w:iCs/>
          <w:color w:val="000000"/>
          <w:lang w:eastAsia="ru-RU"/>
        </w:rPr>
        <w:t>вопрос-ответ. </w:t>
      </w:r>
      <w:proofErr w:type="spellStart"/>
      <w:r w:rsidRPr="00C72100">
        <w:rPr>
          <w:rFonts w:ascii="Times New Roman" w:eastAsia="Times New Roman" w:hAnsi="Times New Roman" w:cs="Times New Roman"/>
          <w:color w:val="000000"/>
          <w:lang w:eastAsia="ru-RU"/>
        </w:rPr>
        <w:t>Озаглавливание</w:t>
      </w:r>
      <w:proofErr w:type="spellEnd"/>
      <w:r w:rsidRPr="00C72100">
        <w:rPr>
          <w:rFonts w:ascii="Times New Roman" w:eastAsia="Times New Roman" w:hAnsi="Times New Roman" w:cs="Times New Roman"/>
          <w:color w:val="000000"/>
          <w:lang w:eastAsia="ru-RU"/>
        </w:rPr>
        <w:t xml:space="preserve"> текста в соответствии с темой или основной мыслью. Составление плана текста. </w:t>
      </w:r>
      <w:proofErr w:type="spellStart"/>
      <w:r w:rsidRPr="00C72100">
        <w:rPr>
          <w:rFonts w:ascii="Times New Roman" w:eastAsia="Times New Roman" w:hAnsi="Times New Roman" w:cs="Times New Roman"/>
          <w:color w:val="000000"/>
          <w:lang w:eastAsia="ru-RU"/>
        </w:rPr>
        <w:t>Пересказывание</w:t>
      </w:r>
      <w:proofErr w:type="spellEnd"/>
      <w:r w:rsidRPr="00C72100">
        <w:rPr>
          <w:rFonts w:ascii="Times New Roman" w:eastAsia="Times New Roman" w:hAnsi="Times New Roman" w:cs="Times New Roman"/>
          <w:color w:val="000000"/>
          <w:lang w:eastAsia="ru-RU"/>
        </w:rPr>
        <w:t xml:space="preserve"> текста. Оценивание и редактирование текстов.</w:t>
      </w:r>
    </w:p>
    <w:p w:rsidR="009B6BBF" w:rsidRPr="00C72100" w:rsidRDefault="009B6BBF" w:rsidP="009B6BBF">
      <w:pPr>
        <w:spacing w:after="150" w:line="240" w:lineRule="auto"/>
        <w:rPr>
          <w:rFonts w:ascii="Times New Roman" w:eastAsia="Times New Roman" w:hAnsi="Times New Roman" w:cs="Times New Roman"/>
          <w:color w:val="000000"/>
          <w:lang w:eastAsia="ru-RU"/>
        </w:rPr>
      </w:pPr>
    </w:p>
    <w:p w:rsidR="009B6BBF" w:rsidRPr="00C72100" w:rsidRDefault="009B6BBF" w:rsidP="009B6BBF">
      <w:pPr>
        <w:spacing w:after="150" w:line="240" w:lineRule="auto"/>
        <w:rPr>
          <w:rFonts w:ascii="Times New Roman" w:eastAsia="Times New Roman" w:hAnsi="Times New Roman" w:cs="Times New Roman"/>
          <w:color w:val="000000"/>
          <w:lang w:eastAsia="ru-RU"/>
        </w:rPr>
      </w:pPr>
    </w:p>
    <w:p w:rsidR="009B6BBF" w:rsidRPr="00C72100" w:rsidRDefault="001D1387" w:rsidP="001D1387">
      <w:pPr>
        <w:spacing w:after="150" w:line="240" w:lineRule="auto"/>
        <w:ind w:left="720"/>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val="en-US" w:eastAsia="ru-RU"/>
        </w:rPr>
        <w:t xml:space="preserve">                                                                                                 </w:t>
      </w:r>
    </w:p>
    <w:p w:rsidR="009B6BBF" w:rsidRPr="00C72100" w:rsidRDefault="009B6BBF" w:rsidP="009B6BBF">
      <w:pPr>
        <w:spacing w:after="150" w:line="240" w:lineRule="auto"/>
        <w:rPr>
          <w:rFonts w:ascii="Times New Roman" w:eastAsia="Times New Roman" w:hAnsi="Times New Roman" w:cs="Times New Roman"/>
          <w:color w:val="000000"/>
          <w:lang w:eastAsia="ru-RU"/>
        </w:rPr>
      </w:pPr>
    </w:p>
    <w:tbl>
      <w:tblPr>
        <w:tblW w:w="5000" w:type="pct"/>
        <w:tblCellMar>
          <w:top w:w="105" w:type="dxa"/>
          <w:left w:w="105" w:type="dxa"/>
          <w:bottom w:w="105" w:type="dxa"/>
          <w:right w:w="105" w:type="dxa"/>
        </w:tblCellMar>
        <w:tblLook w:val="04A0" w:firstRow="1" w:lastRow="0" w:firstColumn="1" w:lastColumn="0" w:noHBand="0" w:noVBand="1"/>
      </w:tblPr>
      <w:tblGrid>
        <w:gridCol w:w="1259"/>
        <w:gridCol w:w="1703"/>
        <w:gridCol w:w="1992"/>
        <w:gridCol w:w="1319"/>
        <w:gridCol w:w="3311"/>
      </w:tblGrid>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w:t>
            </w:r>
            <w:r w:rsidRPr="00C72100">
              <w:rPr>
                <w:rFonts w:ascii="Times New Roman" w:eastAsia="Times New Roman" w:hAnsi="Times New Roman" w:cs="Times New Roman"/>
                <w:b/>
                <w:bCs/>
                <w:color w:val="000000"/>
                <w:lang w:eastAsia="ru-RU"/>
              </w:rPr>
              <w:t>раздела</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Наименование разделов</w:t>
            </w:r>
          </w:p>
        </w:tc>
        <w:tc>
          <w:tcPr>
            <w:tcW w:w="26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Тема</w:t>
            </w:r>
          </w:p>
        </w:tc>
        <w:tc>
          <w:tcPr>
            <w:tcW w:w="11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часов</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По программе</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По плану</w:t>
            </w:r>
          </w:p>
        </w:tc>
      </w:tr>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Русский язык: прошлое и настоящее</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Не стыдно не знать, стыдно не учиться</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Вся семья вместе, так и душа на месте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Красна сказка складом, а песня – ладом</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Красное словцо не ложь</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Язык языку весть подаёт</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Проектные задания</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Язык в действии</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Трудно ли образовывать формы глагола?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Можно ли об одном и том же сказать по-</w:t>
            </w:r>
            <w:r w:rsidRPr="00C72100">
              <w:rPr>
                <w:rFonts w:ascii="Times New Roman" w:eastAsia="Times New Roman" w:hAnsi="Times New Roman" w:cs="Times New Roman"/>
                <w:color w:val="000000"/>
                <w:lang w:eastAsia="ru-RU"/>
              </w:rPr>
              <w:lastRenderedPageBreak/>
              <w:t>разному?</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Как и когда появились знаки препинания?</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Мини-сочинение «Можно ли про одно и то же сказать по-разному?»</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3</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Секреты речи и текста</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Задаём вопросы в диалоге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Учимся передавать в заголовке тему или основную мысль</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Учимся составлять план текста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Учимся пересказывать текст</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Учимся оценивать и редактировать тексты</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Проектное задание «Пишем разные тексты об одном и том же»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135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right"/>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Итого:</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17 часов</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C72100" w:rsidP="001D1387">
            <w:pPr>
              <w:pStyle w:val="a4"/>
              <w:numPr>
                <w:ilvl w:val="1"/>
                <w:numId w:val="15"/>
              </w:num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ч</w:t>
            </w:r>
            <w:r w:rsidR="009B6BBF" w:rsidRPr="00C72100">
              <w:rPr>
                <w:rFonts w:ascii="Times New Roman" w:eastAsia="Times New Roman" w:hAnsi="Times New Roman" w:cs="Times New Roman"/>
                <w:b/>
                <w:bCs/>
                <w:color w:val="000000"/>
                <w:lang w:eastAsia="ru-RU"/>
              </w:rPr>
              <w:t>асов</w:t>
            </w:r>
          </w:p>
        </w:tc>
      </w:tr>
    </w:tbl>
    <w:p w:rsidR="001D1387" w:rsidRPr="00C72100" w:rsidRDefault="001D1387" w:rsidP="001D1387">
      <w:pPr>
        <w:spacing w:after="150" w:line="240" w:lineRule="auto"/>
        <w:ind w:left="720"/>
        <w:rPr>
          <w:rFonts w:ascii="Times New Roman" w:eastAsia="Times New Roman" w:hAnsi="Times New Roman" w:cs="Times New Roman"/>
          <w:color w:val="000000"/>
          <w:lang w:eastAsia="ru-RU"/>
        </w:rPr>
      </w:pPr>
    </w:p>
    <w:p w:rsidR="001D1387" w:rsidRPr="00C72100" w:rsidRDefault="001D1387" w:rsidP="001D1387">
      <w:pPr>
        <w:spacing w:after="150" w:line="240" w:lineRule="auto"/>
        <w:ind w:left="360"/>
        <w:jc w:val="center"/>
        <w:rPr>
          <w:rFonts w:ascii="Times New Roman" w:eastAsia="Times New Roman" w:hAnsi="Times New Roman" w:cs="Times New Roman"/>
          <w:color w:val="000000"/>
          <w:lang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bl>
      <w:tblPr>
        <w:tblW w:w="9928" w:type="dxa"/>
        <w:tblInd w:w="-793" w:type="dxa"/>
        <w:tblLayout w:type="fixed"/>
        <w:tblCellMar>
          <w:top w:w="60" w:type="dxa"/>
          <w:left w:w="60" w:type="dxa"/>
          <w:bottom w:w="60" w:type="dxa"/>
          <w:right w:w="60" w:type="dxa"/>
        </w:tblCellMar>
        <w:tblLook w:val="04A0" w:firstRow="1" w:lastRow="0" w:firstColumn="1" w:lastColumn="0" w:noHBand="0" w:noVBand="1"/>
      </w:tblPr>
      <w:tblGrid>
        <w:gridCol w:w="573"/>
        <w:gridCol w:w="1984"/>
        <w:gridCol w:w="1985"/>
        <w:gridCol w:w="2409"/>
        <w:gridCol w:w="2977"/>
      </w:tblGrid>
      <w:tr w:rsidR="00B357E1" w:rsidRPr="009B6BBF" w:rsidTr="00B357E1">
        <w:trPr>
          <w:trHeight w:val="135"/>
        </w:trPr>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B357E1" w:rsidRPr="009B6BBF" w:rsidRDefault="00B357E1"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b/>
                <w:bCs/>
                <w:color w:val="000000"/>
                <w:sz w:val="24"/>
                <w:szCs w:val="24"/>
                <w:lang w:eastAsia="ru-RU"/>
              </w:rPr>
              <w:t>урок</w:t>
            </w:r>
            <w:r w:rsidRPr="009B6BBF">
              <w:rPr>
                <w:rFonts w:ascii="Times New Roman" w:eastAsia="Times New Roman" w:hAnsi="Times New Roman" w:cs="Times New Roman"/>
                <w:b/>
                <w:bCs/>
                <w:color w:val="000000"/>
                <w:sz w:val="24"/>
                <w:szCs w:val="24"/>
                <w:lang w:eastAsia="ru-RU"/>
              </w:rPr>
              <w:lastRenderedPageBreak/>
              <w:t>а</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B357E1" w:rsidRPr="009B6BBF" w:rsidRDefault="00B357E1"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lastRenderedPageBreak/>
              <w:t>Тема урока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B357E1" w:rsidRPr="009B6BBF" w:rsidRDefault="00B357E1"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Цели урока</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B357E1" w:rsidRPr="009B6BBF" w:rsidRDefault="00B357E1"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Содержание урока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B357E1" w:rsidRPr="009B6BBF" w:rsidRDefault="00B357E1"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 xml:space="preserve">Основные виды учебной деятельности </w:t>
            </w:r>
            <w:proofErr w:type="gramStart"/>
            <w:r w:rsidRPr="009B6BBF">
              <w:rPr>
                <w:rFonts w:ascii="Times New Roman" w:eastAsia="Times New Roman" w:hAnsi="Times New Roman" w:cs="Times New Roman"/>
                <w:b/>
                <w:bCs/>
                <w:color w:val="000000"/>
                <w:sz w:val="24"/>
                <w:szCs w:val="24"/>
                <w:lang w:eastAsia="ru-RU"/>
              </w:rPr>
              <w:lastRenderedPageBreak/>
              <w:t>обучающихся</w:t>
            </w:r>
            <w:proofErr w:type="gramEnd"/>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1</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Не стыдно не знать, стыдно не учиться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Овладение нормами речевого этикета в ситуациях учебного общения</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Слова, связанные с обучением.</w:t>
            </w:r>
          </w:p>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Пословицы, поговорки и фразеологизмы, возникновение которых связано с учением</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Вся семья вместе, так и душа на месте</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Овладение нормами речевого этикета в ситуациях учебного общения</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Слова, называющие родственные отношения (</w:t>
            </w:r>
            <w:r w:rsidRPr="009B6BBF">
              <w:rPr>
                <w:rFonts w:ascii="Times New Roman" w:eastAsia="Times New Roman" w:hAnsi="Times New Roman" w:cs="Times New Roman"/>
                <w:i/>
                <w:iCs/>
                <w:color w:val="000000"/>
                <w:sz w:val="24"/>
                <w:szCs w:val="24"/>
                <w:lang w:eastAsia="ru-RU"/>
              </w:rPr>
              <w:t>матушка, батюшка, братец, сестрица, мачеха, падчерица</w:t>
            </w:r>
            <w:r w:rsidRPr="009B6BBF">
              <w:rPr>
                <w:rFonts w:ascii="Times New Roman" w:eastAsia="Times New Roman" w:hAnsi="Times New Roman" w:cs="Times New Roman"/>
                <w:color w:val="000000"/>
                <w:sz w:val="24"/>
                <w:szCs w:val="24"/>
                <w:lang w:eastAsia="ru-RU"/>
              </w:rPr>
              <w:t>). Пословицы, поговорки и фразеологизмы, возникновение которых связано с качествами, чувствами людей, с родственными отношениями</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3</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Красна сказка складом, а песня – ладом</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Овладение нормами речевого этикета в ситуациях учебного общения</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Слова, связанные с качествами и чувствами людей (</w:t>
            </w:r>
            <w:proofErr w:type="gramStart"/>
            <w:r w:rsidRPr="009B6BBF">
              <w:rPr>
                <w:rFonts w:ascii="Times New Roman" w:eastAsia="Times New Roman" w:hAnsi="Times New Roman" w:cs="Times New Roman"/>
                <w:i/>
                <w:iCs/>
                <w:color w:val="000000"/>
                <w:sz w:val="24"/>
                <w:szCs w:val="24"/>
                <w:lang w:eastAsia="ru-RU"/>
              </w:rPr>
              <w:t>добросердечный</w:t>
            </w:r>
            <w:proofErr w:type="gramEnd"/>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благодарный</w:t>
            </w:r>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доброжелательный</w:t>
            </w:r>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бескорыстный</w:t>
            </w:r>
            <w:r w:rsidRPr="009B6BBF">
              <w:rPr>
                <w:rFonts w:ascii="Times New Roman" w:eastAsia="Times New Roman" w:hAnsi="Times New Roman" w:cs="Times New Roman"/>
                <w:color w:val="000000"/>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4</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Красное словцо не ложь</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Иметь представление о фразеологизмах. Расширение фразеологической записи, тренировка в правильном </w:t>
            </w:r>
            <w:r w:rsidRPr="009B6BBF">
              <w:rPr>
                <w:rFonts w:ascii="Times New Roman" w:eastAsia="Times New Roman" w:hAnsi="Times New Roman" w:cs="Times New Roman"/>
                <w:color w:val="000000"/>
                <w:sz w:val="24"/>
                <w:szCs w:val="24"/>
                <w:lang w:eastAsia="ru-RU"/>
              </w:rPr>
              <w:lastRenderedPageBreak/>
              <w:t>использовании фразеологизмов в речи, составление текстов с фразеологизмами</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Пословицы, поговорки и фразеологизмы, возникновение которых связано с качествами, чувствами людей</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Объяснять значения устойчивых выражений</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5</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Язык языку весть подаёт</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Наблюдение за словами, пришедшими из других языков и словами, ушедшими в другие языки</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Лексика, заимствованная русским языком из языков народов России и мира. Русские слова в языках других народов</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r>
      <w:tr w:rsidR="00B357E1" w:rsidRPr="009B6BBF" w:rsidTr="00B357E1">
        <w:trPr>
          <w:trHeight w:val="300"/>
        </w:trPr>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C72100"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
                <w:bCs/>
                <w:color w:val="000000"/>
                <w:sz w:val="24"/>
                <w:szCs w:val="24"/>
                <w:lang w:eastAsia="ru-RU"/>
              </w:rPr>
              <w:t>6</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C72100" w:rsidRDefault="00B357E1"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
                <w:bCs/>
                <w:color w:val="000000"/>
                <w:sz w:val="24"/>
                <w:szCs w:val="24"/>
                <w:lang w:eastAsia="ru-RU"/>
              </w:rPr>
              <w:t>Проектные задания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Повторить и систематизировать полученные знания</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Представление результатов проектных заданий, выполненных при изучении раздела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7</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Трудно ли образовывать формы глагола?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Повторить и закрепить образование форм времени; наблюдать особое употребление формы настоящего и будущего времени в тексте</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Различать время глагола, изменять глаголы по временам</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8</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Можно ли об одном и том же сказать по-разному?</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Наблюдать за тем, что синонимы могут различаться по значению, по времени бытования</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Понимать типы предложений по цели высказывания и эмоциональной окраске; Анализировать и кратко характеризовать предложение</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9</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Как и когда появились знаки препинания?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Повторить правило о постановке знаков препинания в предложениях. Отработать навык расстановки знаков препинания при записи предложений</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Устанавливать связь между словами в предложении и словосочетании. Объяснять выбор нужного знака препинания в предложении. Прогнозировать необходимость определенных пунктуационных знаков</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C72100"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lastRenderedPageBreak/>
              <w:t>10</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C72100" w:rsidRDefault="00B357E1"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Мини-сочинение </w:t>
            </w:r>
            <w:r w:rsidRPr="00C72100">
              <w:rPr>
                <w:rFonts w:ascii="Times New Roman" w:eastAsia="Times New Roman" w:hAnsi="Times New Roman" w:cs="Times New Roman"/>
                <w:color w:val="000000"/>
                <w:sz w:val="24"/>
                <w:szCs w:val="24"/>
                <w:lang w:eastAsia="ru-RU"/>
              </w:rPr>
              <w:t>«Можно ли про одно и то же сказать по-разному?»</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Продолжить формирование умения составлять план сочинения по вопросам, записывать по плану сочинение</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Воспринимать и понимать звучащую речь, находить ошибки, нарушающие логичность, правильность и точность текста</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11</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C72100" w:rsidRDefault="00B357E1"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Задаём вопросы в диалоге</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Познакомить с понятиями монолог и диалог. Продолжить формирование навыка чтения по ролям</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Правила ведения диалога: корректные и некорректные вопросы</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Участвовать в учебном диалоге. Определять правила участия в диалоге (умение слышать, точно реагировать на реплики, поддерживать разговор, приводить доводы). Анализировать собственную успешность участия в диалоге, успешность участия другой стороны</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C72100" w:rsidRDefault="00B357E1"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передавать в заголовке тему и основную мысль текста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Обучение сжатому пересказу и умению делать вывод из прочитанного текста, находить основную мысль; продолжение работы по редактированию текста</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Особенности </w:t>
            </w:r>
            <w:proofErr w:type="spellStart"/>
            <w:r w:rsidRPr="009B6BBF">
              <w:rPr>
                <w:rFonts w:ascii="Times New Roman" w:eastAsia="Times New Roman" w:hAnsi="Times New Roman" w:cs="Times New Roman"/>
                <w:color w:val="000000"/>
                <w:sz w:val="24"/>
                <w:szCs w:val="24"/>
                <w:lang w:eastAsia="ru-RU"/>
              </w:rPr>
              <w:t>озаглавливания</w:t>
            </w:r>
            <w:proofErr w:type="spellEnd"/>
            <w:r w:rsidRPr="009B6BBF">
              <w:rPr>
                <w:rFonts w:ascii="Times New Roman" w:eastAsia="Times New Roman" w:hAnsi="Times New Roman" w:cs="Times New Roman"/>
                <w:color w:val="000000"/>
                <w:sz w:val="24"/>
                <w:szCs w:val="24"/>
                <w:lang w:eastAsia="ru-RU"/>
              </w:rPr>
              <w:t xml:space="preserve"> текста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Учиться правилу подбора заголовка. Выделять главное в тексте. Анализировать текст, выделять основную мысль и тему текста</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13</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составлять план</w:t>
            </w:r>
            <w:r w:rsidRPr="009B6BBF">
              <w:rPr>
                <w:rFonts w:ascii="Times New Roman" w:eastAsia="Times New Roman" w:hAnsi="Times New Roman" w:cs="Times New Roman"/>
                <w:b/>
                <w:bCs/>
                <w:color w:val="000000"/>
                <w:sz w:val="24"/>
                <w:szCs w:val="24"/>
                <w:lang w:eastAsia="ru-RU"/>
              </w:rPr>
              <w:t xml:space="preserve"> </w:t>
            </w:r>
            <w:r w:rsidRPr="00C72100">
              <w:rPr>
                <w:rFonts w:ascii="Times New Roman" w:eastAsia="Times New Roman" w:hAnsi="Times New Roman" w:cs="Times New Roman"/>
                <w:bCs/>
                <w:color w:val="000000"/>
                <w:sz w:val="24"/>
                <w:szCs w:val="24"/>
                <w:lang w:eastAsia="ru-RU"/>
              </w:rPr>
              <w:t>текста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Учить цитировать текст; делить текст на смысловые части; составлять план; пересказывать историю, пользуясь планом</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Составление плана текста, не разделённого на абзацы</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Анализировать и кратко характеризовать текст. Использовать приобретённые знания и умения в практической и повседневной жизни для: создания в устной и письменной форме несложных текстов по интересующей тематике.</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14</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C72100" w:rsidRDefault="00B357E1"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пересказывать текст</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Обучение пересказу исходного текста с изменением лица повествователя, подбор заголовка, составление </w:t>
            </w:r>
            <w:r w:rsidRPr="009B6BBF">
              <w:rPr>
                <w:rFonts w:ascii="Times New Roman" w:eastAsia="Times New Roman" w:hAnsi="Times New Roman" w:cs="Times New Roman"/>
                <w:color w:val="000000"/>
                <w:sz w:val="24"/>
                <w:szCs w:val="24"/>
                <w:lang w:eastAsia="ru-RU"/>
              </w:rPr>
              <w:lastRenderedPageBreak/>
              <w:t>плана и редактирование текста</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Информационная переработка прослушанного или прочитанного текста: пересказ с изменением лица, (на практическом уровне)</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Понимать типы предложений по цели высказывания и эмоциональной окраске; Анализировать и кратко характеризовать текст</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15</w:t>
            </w:r>
          </w:p>
        </w:tc>
        <w:tc>
          <w:tcPr>
            <w:tcW w:w="198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C72100" w:rsidRDefault="00B357E1"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оценивать и редактировать тексты</w:t>
            </w:r>
          </w:p>
        </w:tc>
        <w:tc>
          <w:tcPr>
            <w:tcW w:w="19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Учить работать с толковым словарем и словарем происхождения слов; находить в тексте рассуждения; цитировать текст. Продолжить формирование умения расширять каждый пункт плана, чтобы он превратился в тезис</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Оценивание устных и письменных речевых высказываний с точки зрения точного, уместного и выразительного словоупотребления. Практический опыт использования учебных словарей в процессе редактирования текста</w:t>
            </w:r>
          </w:p>
        </w:tc>
        <w:tc>
          <w:tcPr>
            <w:tcW w:w="297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B357E1" w:rsidRPr="009B6BBF" w:rsidRDefault="00B357E1"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16</w:t>
            </w:r>
          </w:p>
        </w:tc>
        <w:tc>
          <w:tcPr>
            <w:tcW w:w="1984" w:type="dxa"/>
            <w:vMerge/>
            <w:tcBorders>
              <w:top w:val="single" w:sz="6" w:space="0" w:color="00000A"/>
              <w:left w:val="single" w:sz="6" w:space="0" w:color="00000A"/>
              <w:bottom w:val="single" w:sz="6" w:space="0" w:color="00000A"/>
              <w:right w:val="single" w:sz="6" w:space="0" w:color="00000A"/>
            </w:tcBorders>
            <w:shd w:val="clear" w:color="auto" w:fill="auto"/>
            <w:hideMark/>
          </w:tcPr>
          <w:p w:rsidR="00B357E1" w:rsidRPr="009B6BBF" w:rsidRDefault="00B357E1" w:rsidP="009B6BBF">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6" w:space="0" w:color="00000A"/>
              <w:left w:val="single" w:sz="6" w:space="0" w:color="00000A"/>
              <w:bottom w:val="single" w:sz="6" w:space="0" w:color="00000A"/>
              <w:right w:val="single" w:sz="6" w:space="0" w:color="00000A"/>
            </w:tcBorders>
            <w:shd w:val="clear" w:color="auto" w:fill="auto"/>
            <w:hideMark/>
          </w:tcPr>
          <w:p w:rsidR="00B357E1" w:rsidRPr="009B6BBF" w:rsidRDefault="00B357E1" w:rsidP="009B6BBF">
            <w:pPr>
              <w:spacing w:after="0" w:line="240" w:lineRule="auto"/>
              <w:rPr>
                <w:rFonts w:ascii="Times New Roman" w:eastAsia="Times New Roman" w:hAnsi="Times New Roman" w:cs="Times New Roman"/>
                <w:color w:val="000000"/>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auto"/>
            <w:hideMark/>
          </w:tcPr>
          <w:p w:rsidR="00B357E1" w:rsidRPr="009B6BBF" w:rsidRDefault="00B357E1" w:rsidP="009B6BBF">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single" w:sz="6" w:space="0" w:color="00000A"/>
              <w:left w:val="single" w:sz="6" w:space="0" w:color="00000A"/>
              <w:bottom w:val="single" w:sz="6" w:space="0" w:color="00000A"/>
              <w:right w:val="single" w:sz="6" w:space="0" w:color="00000A"/>
            </w:tcBorders>
            <w:shd w:val="clear" w:color="auto" w:fill="auto"/>
            <w:hideMark/>
          </w:tcPr>
          <w:p w:rsidR="00B357E1" w:rsidRPr="009B6BBF" w:rsidRDefault="00B357E1" w:rsidP="009B6BBF">
            <w:pPr>
              <w:spacing w:after="0" w:line="240" w:lineRule="auto"/>
              <w:rPr>
                <w:rFonts w:ascii="Times New Roman" w:eastAsia="Times New Roman" w:hAnsi="Times New Roman" w:cs="Times New Roman"/>
                <w:color w:val="000000"/>
                <w:sz w:val="24"/>
                <w:szCs w:val="24"/>
                <w:lang w:eastAsia="ru-RU"/>
              </w:rPr>
            </w:pPr>
          </w:p>
        </w:tc>
      </w:tr>
      <w:tr w:rsidR="00B357E1" w:rsidRPr="009B6BBF" w:rsidTr="00B357E1">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357E1" w:rsidRPr="00C72100" w:rsidRDefault="00B357E1" w:rsidP="009B6BBF">
            <w:pPr>
              <w:spacing w:after="150" w:line="240" w:lineRule="auto"/>
              <w:jc w:val="center"/>
              <w:rPr>
                <w:rFonts w:ascii="Arial" w:eastAsia="Times New Roman" w:hAnsi="Arial" w:cs="Arial"/>
                <w:color w:val="000000"/>
                <w:sz w:val="24"/>
                <w:szCs w:val="24"/>
                <w:lang w:eastAsia="ru-RU"/>
              </w:rPr>
            </w:pPr>
            <w:r w:rsidRPr="00C72100">
              <w:rPr>
                <w:rFonts w:ascii="Arial" w:eastAsia="Times New Roman" w:hAnsi="Arial" w:cs="Arial"/>
                <w:bCs/>
                <w:color w:val="000000"/>
                <w:sz w:val="24"/>
                <w:szCs w:val="24"/>
                <w:lang w:eastAsia="ru-RU"/>
              </w:rPr>
              <w:t>17</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357E1" w:rsidRPr="00C72100" w:rsidRDefault="00B357E1"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Проектное задание </w:t>
            </w:r>
            <w:r w:rsidRPr="00C72100">
              <w:rPr>
                <w:rFonts w:ascii="Times New Roman" w:eastAsia="Times New Roman" w:hAnsi="Times New Roman" w:cs="Times New Roman"/>
                <w:color w:val="000000"/>
                <w:sz w:val="24"/>
                <w:szCs w:val="24"/>
                <w:lang w:eastAsia="ru-RU"/>
              </w:rPr>
              <w:t>«Пишем разные тексты об одном и том же»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357E1" w:rsidRPr="009B6BBF" w:rsidRDefault="00B357E1" w:rsidP="009B6BBF">
            <w:pPr>
              <w:spacing w:after="150" w:line="240" w:lineRule="auto"/>
              <w:rPr>
                <w:rFonts w:ascii="Arial" w:eastAsia="Times New Roman" w:hAnsi="Arial" w:cs="Arial"/>
                <w:color w:val="000000"/>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357E1" w:rsidRPr="001D1387" w:rsidRDefault="00B357E1" w:rsidP="009B6BBF">
            <w:pPr>
              <w:spacing w:after="150" w:line="240" w:lineRule="auto"/>
              <w:rPr>
                <w:rFonts w:ascii="Times New Roman" w:eastAsia="Times New Roman" w:hAnsi="Times New Roman" w:cs="Times New Roman"/>
                <w:color w:val="000000"/>
                <w:sz w:val="24"/>
                <w:szCs w:val="24"/>
                <w:lang w:eastAsia="ru-RU"/>
              </w:rPr>
            </w:pPr>
            <w:r w:rsidRPr="001D1387">
              <w:rPr>
                <w:rFonts w:ascii="Times New Roman" w:eastAsia="Times New Roman" w:hAnsi="Times New Roman" w:cs="Times New Roman"/>
                <w:color w:val="000000"/>
                <w:sz w:val="24"/>
                <w:szCs w:val="24"/>
                <w:lang w:eastAsia="ru-RU"/>
              </w:rPr>
              <w:t>Представление результатов выполнения </w:t>
            </w:r>
            <w:r w:rsidRPr="00C72100">
              <w:rPr>
                <w:rFonts w:ascii="Times New Roman" w:eastAsia="Times New Roman" w:hAnsi="Times New Roman" w:cs="Times New Roman"/>
                <w:bCs/>
                <w:color w:val="000000"/>
                <w:sz w:val="24"/>
                <w:szCs w:val="24"/>
                <w:lang w:eastAsia="ru-RU"/>
              </w:rPr>
              <w:t>проектного задания</w:t>
            </w:r>
            <w:r w:rsidRPr="001D1387">
              <w:rPr>
                <w:rFonts w:ascii="Times New Roman" w:eastAsia="Times New Roman" w:hAnsi="Times New Roman" w:cs="Times New Roman"/>
                <w:b/>
                <w:bCs/>
                <w:color w:val="000000"/>
                <w:sz w:val="24"/>
                <w:szCs w:val="24"/>
                <w:lang w:eastAsia="ru-RU"/>
              </w:rPr>
              <w:t> </w:t>
            </w:r>
            <w:r w:rsidRPr="001D1387">
              <w:rPr>
                <w:rFonts w:ascii="Times New Roman" w:eastAsia="Times New Roman" w:hAnsi="Times New Roman" w:cs="Times New Roman"/>
                <w:color w:val="000000"/>
                <w:sz w:val="24"/>
                <w:szCs w:val="24"/>
                <w:lang w:eastAsia="ru-RU"/>
              </w:rPr>
              <w:t>«Пишем разные тексты об одном и том же»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357E1" w:rsidRPr="009B6BBF" w:rsidRDefault="00B357E1" w:rsidP="009B6BBF">
            <w:pPr>
              <w:spacing w:after="0" w:line="240" w:lineRule="auto"/>
              <w:rPr>
                <w:rFonts w:ascii="Arial" w:eastAsia="Times New Roman" w:hAnsi="Arial" w:cs="Arial"/>
                <w:color w:val="252525"/>
                <w:sz w:val="24"/>
                <w:szCs w:val="24"/>
                <w:lang w:eastAsia="ru-RU"/>
              </w:rPr>
            </w:pPr>
          </w:p>
        </w:tc>
      </w:tr>
    </w:tbl>
    <w:p w:rsidR="00DB7350" w:rsidRDefault="00DB7350"/>
    <w:sectPr w:rsidR="00DB7350" w:rsidSect="00B357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131"/>
    <w:multiLevelType w:val="multilevel"/>
    <w:tmpl w:val="DA4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0385E"/>
    <w:multiLevelType w:val="multilevel"/>
    <w:tmpl w:val="60C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960D8"/>
    <w:multiLevelType w:val="multilevel"/>
    <w:tmpl w:val="2D5C7094"/>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61CD9"/>
    <w:multiLevelType w:val="multilevel"/>
    <w:tmpl w:val="B4C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528F7"/>
    <w:multiLevelType w:val="multilevel"/>
    <w:tmpl w:val="74C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088D"/>
    <w:multiLevelType w:val="multilevel"/>
    <w:tmpl w:val="8C4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829A4"/>
    <w:multiLevelType w:val="multilevel"/>
    <w:tmpl w:val="71C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E1D8B"/>
    <w:multiLevelType w:val="multilevel"/>
    <w:tmpl w:val="4608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21A29"/>
    <w:multiLevelType w:val="multilevel"/>
    <w:tmpl w:val="AA0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F5FB9"/>
    <w:multiLevelType w:val="multilevel"/>
    <w:tmpl w:val="00F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939BA"/>
    <w:multiLevelType w:val="multilevel"/>
    <w:tmpl w:val="C5A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A281B"/>
    <w:multiLevelType w:val="multilevel"/>
    <w:tmpl w:val="99D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528DC"/>
    <w:multiLevelType w:val="multilevel"/>
    <w:tmpl w:val="73C0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967FFE"/>
    <w:multiLevelType w:val="multilevel"/>
    <w:tmpl w:val="2BA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44D57"/>
    <w:multiLevelType w:val="multilevel"/>
    <w:tmpl w:val="75E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855A6"/>
    <w:multiLevelType w:val="multilevel"/>
    <w:tmpl w:val="24A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33767D"/>
    <w:multiLevelType w:val="multilevel"/>
    <w:tmpl w:val="E73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F601F"/>
    <w:multiLevelType w:val="multilevel"/>
    <w:tmpl w:val="A6F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0"/>
  </w:num>
  <w:num w:numId="4">
    <w:abstractNumId w:val="0"/>
  </w:num>
  <w:num w:numId="5">
    <w:abstractNumId w:val="4"/>
  </w:num>
  <w:num w:numId="6">
    <w:abstractNumId w:val="13"/>
  </w:num>
  <w:num w:numId="7">
    <w:abstractNumId w:val="9"/>
  </w:num>
  <w:num w:numId="8">
    <w:abstractNumId w:val="3"/>
  </w:num>
  <w:num w:numId="9">
    <w:abstractNumId w:val="17"/>
  </w:num>
  <w:num w:numId="10">
    <w:abstractNumId w:val="16"/>
  </w:num>
  <w:num w:numId="11">
    <w:abstractNumId w:val="8"/>
  </w:num>
  <w:num w:numId="12">
    <w:abstractNumId w:val="5"/>
  </w:num>
  <w:num w:numId="13">
    <w:abstractNumId w:val="12"/>
  </w:num>
  <w:num w:numId="14">
    <w:abstractNumId w:val="11"/>
  </w:num>
  <w:num w:numId="15">
    <w:abstractNumId w:val="2"/>
  </w:num>
  <w:num w:numId="16">
    <w:abstractNumId w:val="6"/>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9B6BBF"/>
    <w:rsid w:val="00173F67"/>
    <w:rsid w:val="001D1387"/>
    <w:rsid w:val="00271C5B"/>
    <w:rsid w:val="007D1041"/>
    <w:rsid w:val="009B6BBF"/>
    <w:rsid w:val="00B357E1"/>
    <w:rsid w:val="00C72100"/>
    <w:rsid w:val="00D41F6E"/>
    <w:rsid w:val="00DB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50"/>
  </w:style>
  <w:style w:type="paragraph" w:styleId="1">
    <w:name w:val="heading 1"/>
    <w:basedOn w:val="a"/>
    <w:link w:val="10"/>
    <w:uiPriority w:val="9"/>
    <w:qFormat/>
    <w:rsid w:val="009B6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6B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B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6B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B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1387"/>
    <w:pPr>
      <w:ind w:left="720"/>
      <w:contextualSpacing/>
    </w:pPr>
  </w:style>
  <w:style w:type="paragraph" w:styleId="a5">
    <w:name w:val="Balloon Text"/>
    <w:basedOn w:val="a"/>
    <w:link w:val="a6"/>
    <w:uiPriority w:val="99"/>
    <w:semiHidden/>
    <w:unhideWhenUsed/>
    <w:rsid w:val="00D41F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1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1870">
      <w:bodyDiv w:val="1"/>
      <w:marLeft w:val="0"/>
      <w:marRight w:val="0"/>
      <w:marTop w:val="0"/>
      <w:marBottom w:val="0"/>
      <w:divBdr>
        <w:top w:val="none" w:sz="0" w:space="0" w:color="auto"/>
        <w:left w:val="none" w:sz="0" w:space="0" w:color="auto"/>
        <w:bottom w:val="none" w:sz="0" w:space="0" w:color="auto"/>
        <w:right w:val="none" w:sz="0" w:space="0" w:color="auto"/>
      </w:divBdr>
      <w:divsChild>
        <w:div w:id="1652059331">
          <w:marLeft w:val="0"/>
          <w:marRight w:val="0"/>
          <w:marTop w:val="0"/>
          <w:marBottom w:val="0"/>
          <w:divBdr>
            <w:top w:val="none" w:sz="0" w:space="0" w:color="auto"/>
            <w:left w:val="none" w:sz="0" w:space="0" w:color="auto"/>
            <w:bottom w:val="none" w:sz="0" w:space="0" w:color="auto"/>
            <w:right w:val="none" w:sz="0" w:space="0" w:color="auto"/>
          </w:divBdr>
          <w:divsChild>
            <w:div w:id="506215374">
              <w:marLeft w:val="0"/>
              <w:marRight w:val="0"/>
              <w:marTop w:val="0"/>
              <w:marBottom w:val="0"/>
              <w:divBdr>
                <w:top w:val="none" w:sz="0" w:space="0" w:color="auto"/>
                <w:left w:val="none" w:sz="0" w:space="0" w:color="auto"/>
                <w:bottom w:val="none" w:sz="0" w:space="0" w:color="auto"/>
                <w:right w:val="none" w:sz="0" w:space="0" w:color="auto"/>
              </w:divBdr>
            </w:div>
          </w:divsChild>
        </w:div>
        <w:div w:id="786853506">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15"/>
              <w:marBottom w:val="0"/>
              <w:divBdr>
                <w:top w:val="none" w:sz="0" w:space="0" w:color="auto"/>
                <w:left w:val="none" w:sz="0" w:space="0" w:color="auto"/>
                <w:bottom w:val="none" w:sz="0" w:space="0" w:color="auto"/>
                <w:right w:val="none" w:sz="0" w:space="0" w:color="auto"/>
              </w:divBdr>
            </w:div>
            <w:div w:id="161940862">
              <w:marLeft w:val="0"/>
              <w:marRight w:val="0"/>
              <w:marTop w:val="0"/>
              <w:marBottom w:val="0"/>
              <w:divBdr>
                <w:top w:val="none" w:sz="0" w:space="0" w:color="auto"/>
                <w:left w:val="none" w:sz="0" w:space="0" w:color="auto"/>
                <w:bottom w:val="none" w:sz="0" w:space="0" w:color="auto"/>
                <w:right w:val="none" w:sz="0" w:space="0" w:color="auto"/>
              </w:divBdr>
              <w:divsChild>
                <w:div w:id="43217830">
                  <w:marLeft w:val="0"/>
                  <w:marRight w:val="0"/>
                  <w:marTop w:val="0"/>
                  <w:marBottom w:val="0"/>
                  <w:divBdr>
                    <w:top w:val="none" w:sz="0" w:space="0" w:color="auto"/>
                    <w:left w:val="none" w:sz="0" w:space="0" w:color="auto"/>
                    <w:bottom w:val="none" w:sz="0" w:space="0" w:color="auto"/>
                    <w:right w:val="none" w:sz="0" w:space="0" w:color="auto"/>
                  </w:divBdr>
                </w:div>
                <w:div w:id="697707600">
                  <w:marLeft w:val="0"/>
                  <w:marRight w:val="0"/>
                  <w:marTop w:val="300"/>
                  <w:marBottom w:val="0"/>
                  <w:divBdr>
                    <w:top w:val="single" w:sz="6" w:space="0" w:color="E1E8ED"/>
                    <w:left w:val="single" w:sz="6" w:space="0" w:color="E1E8ED"/>
                    <w:bottom w:val="single" w:sz="6" w:space="0" w:color="E1E8ED"/>
                    <w:right w:val="single" w:sz="6" w:space="0" w:color="E1E8ED"/>
                  </w:divBdr>
                  <w:divsChild>
                    <w:div w:id="1997149814">
                      <w:marLeft w:val="0"/>
                      <w:marRight w:val="0"/>
                      <w:marTop w:val="0"/>
                      <w:marBottom w:val="0"/>
                      <w:divBdr>
                        <w:top w:val="none" w:sz="0" w:space="0" w:color="auto"/>
                        <w:left w:val="none" w:sz="0" w:space="0" w:color="auto"/>
                        <w:bottom w:val="none" w:sz="0" w:space="0" w:color="auto"/>
                        <w:right w:val="none" w:sz="0" w:space="0" w:color="auto"/>
                      </w:divBdr>
                      <w:divsChild>
                        <w:div w:id="104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3160</Words>
  <Characters>18015</Characters>
  <Application>Microsoft Office Word</Application>
  <DocSecurity>0</DocSecurity>
  <Lines>150</Lines>
  <Paragraphs>42</Paragraphs>
  <ScaleCrop>false</ScaleCrop>
  <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Свистакова М.Ю.</cp:lastModifiedBy>
  <cp:revision>8</cp:revision>
  <cp:lastPrinted>2020-09-03T11:04:00Z</cp:lastPrinted>
  <dcterms:created xsi:type="dcterms:W3CDTF">2020-08-19T17:04:00Z</dcterms:created>
  <dcterms:modified xsi:type="dcterms:W3CDTF">2022-09-01T13:12:00Z</dcterms:modified>
</cp:coreProperties>
</file>