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0" w:rsidRDefault="00B654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-751114</wp:posOffset>
            </wp:positionH>
            <wp:positionV relativeFrom="margin">
              <wp:posOffset>-217715</wp:posOffset>
            </wp:positionV>
            <wp:extent cx="6560185" cy="9281160"/>
            <wp:effectExtent l="0" t="0" r="0" b="0"/>
            <wp:wrapSquare wrapText="bothSides"/>
            <wp:docPr id="1" name="Рисунок 1" descr="D:\Документы\МКОУ СОШ ЗАТО Слнечный\важно\нав полож\готовые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КОУ СОШ ЗАТО Слнечный\важно\нав полож\готовые\0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2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DC7C8E" w:rsidRPr="00DC7C8E" w:rsidTr="00037128">
        <w:trPr>
          <w:trHeight w:val="1812"/>
        </w:trPr>
        <w:tc>
          <w:tcPr>
            <w:tcW w:w="5529" w:type="dxa"/>
            <w:shd w:val="clear" w:color="auto" w:fill="auto"/>
          </w:tcPr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b/>
                <w:color w:val="auto"/>
                <w:szCs w:val="24"/>
                <w:lang w:eastAsia="en-US"/>
              </w:rPr>
              <w:lastRenderedPageBreak/>
              <w:t xml:space="preserve">ПРИНЯТО 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>на педагогическом совете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>Протокол № _________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 xml:space="preserve">от «___» ____________20 г. 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b/>
                <w:color w:val="auto"/>
                <w:szCs w:val="24"/>
                <w:lang w:eastAsia="en-US"/>
              </w:rPr>
              <w:t>УТВЕРЖДЕНО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 xml:space="preserve">Директор МКОУ СОШ 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>ЗАТО Солнечный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>___________</w:t>
            </w:r>
            <w:proofErr w:type="spellStart"/>
            <w:r w:rsidRPr="00DC7C8E">
              <w:rPr>
                <w:rFonts w:eastAsia="Calibri"/>
                <w:color w:val="auto"/>
                <w:szCs w:val="24"/>
                <w:lang w:eastAsia="en-US"/>
              </w:rPr>
              <w:t>О.М.Евдокимова</w:t>
            </w:r>
            <w:proofErr w:type="spellEnd"/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>Приказ № _______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DC7C8E">
              <w:rPr>
                <w:rFonts w:eastAsia="Calibri"/>
                <w:color w:val="auto"/>
                <w:szCs w:val="24"/>
                <w:lang w:eastAsia="en-US"/>
              </w:rPr>
              <w:t xml:space="preserve">от «___» ____________20   г. </w:t>
            </w:r>
          </w:p>
          <w:p w:rsidR="00DC7C8E" w:rsidRPr="00DC7C8E" w:rsidRDefault="00DC7C8E" w:rsidP="00DC7C8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4167EA" w:rsidRDefault="004167EA">
      <w:pPr>
        <w:spacing w:after="202" w:line="259" w:lineRule="auto"/>
        <w:ind w:left="54" w:firstLine="0"/>
        <w:jc w:val="center"/>
      </w:pPr>
    </w:p>
    <w:p w:rsidR="004167EA" w:rsidRDefault="00606E04">
      <w:pPr>
        <w:spacing w:after="0" w:line="259" w:lineRule="auto"/>
        <w:ind w:left="114" w:firstLine="0"/>
        <w:jc w:val="center"/>
      </w:pPr>
      <w:r>
        <w:rPr>
          <w:b/>
          <w:sz w:val="48"/>
        </w:rPr>
        <w:t xml:space="preserve"> </w:t>
      </w:r>
    </w:p>
    <w:p w:rsidR="004167EA" w:rsidRDefault="00606E04">
      <w:pPr>
        <w:spacing w:after="0" w:line="259" w:lineRule="auto"/>
        <w:ind w:left="114" w:firstLine="0"/>
        <w:jc w:val="center"/>
      </w:pPr>
      <w:r>
        <w:rPr>
          <w:b/>
          <w:sz w:val="48"/>
        </w:rPr>
        <w:t xml:space="preserve"> </w:t>
      </w:r>
    </w:p>
    <w:p w:rsidR="004167EA" w:rsidRDefault="00606E04">
      <w:pPr>
        <w:spacing w:after="0" w:line="259" w:lineRule="auto"/>
        <w:ind w:left="114" w:firstLine="0"/>
        <w:jc w:val="center"/>
      </w:pPr>
      <w:r>
        <w:rPr>
          <w:b/>
          <w:sz w:val="48"/>
        </w:rPr>
        <w:t xml:space="preserve"> </w:t>
      </w:r>
    </w:p>
    <w:p w:rsidR="004167EA" w:rsidRDefault="00606E04" w:rsidP="00B65420">
      <w:pPr>
        <w:spacing w:after="50" w:line="259" w:lineRule="auto"/>
        <w:ind w:left="114" w:firstLine="0"/>
      </w:pPr>
      <w:r>
        <w:rPr>
          <w:sz w:val="28"/>
        </w:rPr>
        <w:t xml:space="preserve"> </w:t>
      </w:r>
    </w:p>
    <w:p w:rsidR="004167EA" w:rsidRDefault="00606E04">
      <w:pPr>
        <w:spacing w:after="21" w:line="259" w:lineRule="auto"/>
        <w:ind w:left="64" w:firstLine="0"/>
        <w:jc w:val="center"/>
      </w:pPr>
      <w:r>
        <w:rPr>
          <w:sz w:val="28"/>
        </w:rPr>
        <w:t xml:space="preserve"> </w:t>
      </w:r>
    </w:p>
    <w:p w:rsidR="004167EA" w:rsidRDefault="004167EA">
      <w:pPr>
        <w:spacing w:after="0" w:line="259" w:lineRule="auto"/>
        <w:ind w:left="415" w:firstLine="0"/>
        <w:jc w:val="center"/>
      </w:pPr>
    </w:p>
    <w:p w:rsidR="004167EA" w:rsidRDefault="00606E04" w:rsidP="00B65420">
      <w:pPr>
        <w:pStyle w:val="a3"/>
        <w:numPr>
          <w:ilvl w:val="1"/>
          <w:numId w:val="3"/>
        </w:numPr>
      </w:pPr>
      <w:bookmarkStart w:id="0" w:name="_GoBack"/>
      <w:bookmarkEnd w:id="0"/>
      <w:r>
        <w:t xml:space="preserve"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 </w:t>
      </w:r>
    </w:p>
    <w:p w:rsidR="004167EA" w:rsidRDefault="00606E04">
      <w:pPr>
        <w:spacing w:after="19" w:line="259" w:lineRule="auto"/>
        <w:ind w:left="427" w:firstLine="0"/>
        <w:jc w:val="left"/>
      </w:pPr>
      <w:r>
        <w:t xml:space="preserve"> </w:t>
      </w:r>
    </w:p>
    <w:p w:rsidR="004167EA" w:rsidRDefault="00606E04">
      <w:pPr>
        <w:pStyle w:val="2"/>
        <w:ind w:left="435" w:right="4"/>
      </w:pPr>
      <w:r>
        <w:t xml:space="preserve">2. Учебный год </w:t>
      </w:r>
    </w:p>
    <w:p w:rsidR="004167EA" w:rsidRDefault="00606E04">
      <w:pPr>
        <w:ind w:left="-15"/>
      </w:pPr>
      <w:r>
        <w:t xml:space="preserve">2.1. Учебный год для </w:t>
      </w:r>
      <w:proofErr w:type="gramStart"/>
      <w:r w:rsidR="005078DA">
        <w:t>обучающихся</w:t>
      </w:r>
      <w:proofErr w:type="gramEnd"/>
      <w:r>
        <w:t xml:space="preserve">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следующий за ним первый рабочий день. </w:t>
      </w:r>
    </w:p>
    <w:p w:rsidR="00415BED" w:rsidRDefault="005078DA">
      <w:pPr>
        <w:ind w:left="-15"/>
      </w:pPr>
      <w:r>
        <w:t>2.2</w:t>
      </w:r>
      <w:r w:rsidR="00606E04">
        <w:t>. Продолжительность учебного года для обучающихся уровней начального, основного, среднего общего образования составляет в</w:t>
      </w:r>
      <w:r>
        <w:t>о 2-8,10</w:t>
      </w:r>
      <w:r w:rsidR="00606E04">
        <w:t>-х классах не менее 34 недель</w:t>
      </w:r>
      <w:r>
        <w:t>, в 9, 11 классах не менее 33 недель</w:t>
      </w:r>
      <w:r w:rsidR="00606E04">
        <w:t xml:space="preserve"> без учета государственной итогово</w:t>
      </w:r>
      <w:r w:rsidR="00415BED">
        <w:t>й аттестации,</w:t>
      </w:r>
    </w:p>
    <w:p w:rsidR="004167EA" w:rsidRDefault="005078DA">
      <w:pPr>
        <w:ind w:left="-15"/>
      </w:pPr>
      <w:r>
        <w:t>в 1 классе</w:t>
      </w:r>
      <w:r w:rsidR="00606E04">
        <w:t xml:space="preserve"> – не менее 33 недель. </w:t>
      </w:r>
    </w:p>
    <w:p w:rsidR="004167EA" w:rsidRDefault="005078DA">
      <w:pPr>
        <w:ind w:left="-15"/>
      </w:pPr>
      <w:r>
        <w:t xml:space="preserve">2.4. Учебный год делится на </w:t>
      </w:r>
      <w:r w:rsidR="005173C3">
        <w:t>триместры</w:t>
      </w:r>
      <w:r>
        <w:t>.</w:t>
      </w:r>
      <w:r w:rsidR="00606E04">
        <w:t xml:space="preserve"> </w:t>
      </w:r>
    </w:p>
    <w:p w:rsidR="004167EA" w:rsidRDefault="00606E04">
      <w:pPr>
        <w:ind w:left="-15"/>
      </w:pPr>
      <w:r>
        <w:t>2.5. После окончания учебного периода следуют каникулы.</w:t>
      </w:r>
      <w:r w:rsidR="005173C3">
        <w:t xml:space="preserve"> В феврале предоставляются  д</w:t>
      </w:r>
      <w:r>
        <w:t>ополни</w:t>
      </w:r>
      <w:r w:rsidR="005173C3">
        <w:t xml:space="preserve">тельные каникулы </w:t>
      </w:r>
      <w:r>
        <w:t xml:space="preserve"> обучающимся 1-х кла</w:t>
      </w:r>
      <w:r w:rsidR="005173C3">
        <w:t>сса</w:t>
      </w:r>
      <w:proofErr w:type="gramStart"/>
      <w:r w:rsidR="005173C3">
        <w:t xml:space="preserve"> </w:t>
      </w:r>
      <w:r>
        <w:t>.</w:t>
      </w:r>
      <w:proofErr w:type="gramEnd"/>
      <w:r>
        <w:t xml:space="preserve"> </w:t>
      </w:r>
    </w:p>
    <w:p w:rsidR="004167EA" w:rsidRDefault="00606E04">
      <w:pPr>
        <w:ind w:left="-15"/>
      </w:pPr>
      <w:r>
        <w:t xml:space="preserve">2.6. </w:t>
      </w:r>
      <w:proofErr w:type="gramStart"/>
      <w:r>
        <w:t>Даты начала и окончания учебного года, пр</w:t>
      </w:r>
      <w:r w:rsidR="004A72BE">
        <w:t>одолжительность учебного года, триместров</w:t>
      </w:r>
      <w:r>
        <w:t xml:space="preserve"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  <w:proofErr w:type="gramEnd"/>
    </w:p>
    <w:p w:rsidR="004167EA" w:rsidRDefault="00606E04">
      <w:pPr>
        <w:spacing w:after="20" w:line="259" w:lineRule="auto"/>
        <w:ind w:left="427" w:firstLine="0"/>
        <w:jc w:val="left"/>
      </w:pPr>
      <w:r>
        <w:t xml:space="preserve"> </w:t>
      </w:r>
    </w:p>
    <w:p w:rsidR="004167EA" w:rsidRDefault="00606E04">
      <w:pPr>
        <w:pStyle w:val="2"/>
        <w:ind w:left="435"/>
      </w:pPr>
      <w:r>
        <w:t xml:space="preserve">3. Режим занятий </w:t>
      </w:r>
    </w:p>
    <w:p w:rsidR="004A72BE" w:rsidRDefault="00606E04">
      <w:pPr>
        <w:ind w:left="-15"/>
      </w:pPr>
      <w:r>
        <w:t>3.1. Обучение в школе ведется: по пятидневной учебной неделе</w:t>
      </w:r>
      <w:r w:rsidR="004A72BE">
        <w:t>.</w:t>
      </w:r>
      <w:r>
        <w:t xml:space="preserve"> </w:t>
      </w:r>
    </w:p>
    <w:p w:rsidR="004167EA" w:rsidRDefault="00606E04">
      <w:pPr>
        <w:ind w:left="-15"/>
      </w:pPr>
      <w:r>
        <w:t>3.2. Продолжительность урока (академический час)</w:t>
      </w:r>
      <w:r w:rsidR="004A72BE">
        <w:t xml:space="preserve"> во 2-11-х классах составляет 40</w:t>
      </w:r>
      <w:r>
        <w:t xml:space="preserve"> мин. Продолжительность уроков в 1-х классах устанавливается с применением «ступенчатого» метода наращивания учебной нагрузки и составляет: 35 мин в сентябре – декабре; 40 мин в январе – мае. </w:t>
      </w:r>
    </w:p>
    <w:p w:rsidR="004167EA" w:rsidRDefault="00606E04">
      <w:pPr>
        <w:ind w:left="427" w:firstLine="0"/>
      </w:pPr>
      <w:r>
        <w:t>3.3. Учебные занятия в школе организова</w:t>
      </w:r>
      <w:r w:rsidR="004A72BE">
        <w:t>ны в одну смену. Начало уроков 8</w:t>
      </w:r>
      <w:r>
        <w:t xml:space="preserve"> ч 00 мин. </w:t>
      </w:r>
    </w:p>
    <w:p w:rsidR="004167EA" w:rsidRDefault="00606E04">
      <w:pPr>
        <w:ind w:left="427" w:firstLine="0"/>
      </w:pPr>
      <w:r>
        <w:t xml:space="preserve">3.4. После каждого урока </w:t>
      </w:r>
      <w:proofErr w:type="gramStart"/>
      <w:r>
        <w:t>обучающимся</w:t>
      </w:r>
      <w:proofErr w:type="gramEnd"/>
      <w:r>
        <w:t xml:space="preserve"> предоставляется перерыв. </w:t>
      </w:r>
    </w:p>
    <w:p w:rsidR="004167EA" w:rsidRDefault="004A72BE">
      <w:pPr>
        <w:ind w:left="427" w:firstLine="0"/>
      </w:pPr>
      <w:r>
        <w:lastRenderedPageBreak/>
        <w:t>3.5. Расписание звонков для 1 класса</w:t>
      </w:r>
      <w:r w:rsidR="00606E04">
        <w:t xml:space="preserve"> на сентябрь – декабрь.  </w:t>
      </w:r>
    </w:p>
    <w:tbl>
      <w:tblPr>
        <w:tblStyle w:val="TableGrid"/>
        <w:tblW w:w="8082" w:type="dxa"/>
        <w:tblInd w:w="636" w:type="dxa"/>
        <w:tblCellMar>
          <w:top w:w="3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49"/>
        <w:gridCol w:w="3096"/>
        <w:gridCol w:w="2537"/>
      </w:tblGrid>
      <w:tr w:rsidR="004167EA">
        <w:trPr>
          <w:trHeight w:val="55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10" w:right="27" w:firstLine="0"/>
              <w:jc w:val="center"/>
            </w:pPr>
            <w:r>
              <w:t xml:space="preserve">Урок  (динамическая пауза)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20" w:line="259" w:lineRule="auto"/>
              <w:ind w:left="0" w:right="51" w:firstLine="0"/>
              <w:jc w:val="center"/>
            </w:pPr>
            <w:r>
              <w:t xml:space="preserve">Время  </w:t>
            </w:r>
          </w:p>
          <w:p w:rsidR="004167EA" w:rsidRDefault="00606E04">
            <w:pPr>
              <w:spacing w:after="0" w:line="259" w:lineRule="auto"/>
              <w:ind w:left="22" w:firstLine="0"/>
              <w:jc w:val="left"/>
            </w:pPr>
            <w:r>
              <w:t xml:space="preserve">(продолжительность урока)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center"/>
            </w:pPr>
            <w:r>
              <w:t xml:space="preserve">Продолжительность  перемены </w:t>
            </w:r>
          </w:p>
        </w:tc>
      </w:tr>
      <w:tr w:rsidR="004167EA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left"/>
            </w:pPr>
            <w:r>
              <w:t xml:space="preserve">1 урок (10 минут)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4A72BE">
            <w:pPr>
              <w:spacing w:after="0" w:line="259" w:lineRule="auto"/>
              <w:ind w:left="0" w:firstLine="0"/>
              <w:jc w:val="left"/>
            </w:pPr>
            <w:r>
              <w:t>08.00– 08.3</w:t>
            </w:r>
            <w:r w:rsidR="00606E04">
              <w:t xml:space="preserve">5 (35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</w:tr>
      <w:tr w:rsidR="004167EA">
        <w:trPr>
          <w:trHeight w:val="28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left"/>
            </w:pPr>
            <w:r>
              <w:t xml:space="preserve">2 урок (10 минут)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4A72BE">
            <w:pPr>
              <w:spacing w:after="0" w:line="259" w:lineRule="auto"/>
              <w:ind w:left="0" w:firstLine="0"/>
              <w:jc w:val="left"/>
            </w:pPr>
            <w:r>
              <w:t>08.45– 09.20</w:t>
            </w:r>
            <w:r w:rsidR="00606E04">
              <w:t xml:space="preserve"> (35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06E04">
              <w:t xml:space="preserve">0 минут </w:t>
            </w:r>
          </w:p>
        </w:tc>
      </w:tr>
      <w:tr w:rsidR="004167EA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left"/>
            </w:pPr>
            <w:r>
              <w:t xml:space="preserve">3 урок (10 минут)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09-30 – 10-05</w:t>
            </w:r>
            <w:r w:rsidR="00606E04">
              <w:t xml:space="preserve"> (35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30</w:t>
            </w:r>
            <w:r w:rsidR="00606E04">
              <w:t xml:space="preserve"> минут </w:t>
            </w:r>
          </w:p>
        </w:tc>
      </w:tr>
      <w:tr w:rsidR="004167EA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left"/>
            </w:pPr>
            <w:r>
              <w:t xml:space="preserve">4 урок (10 минут)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10.35 – 11.10</w:t>
            </w:r>
            <w:r w:rsidR="00606E04">
              <w:t xml:space="preserve"> (35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06E04">
              <w:t xml:space="preserve">0 минут </w:t>
            </w:r>
          </w:p>
        </w:tc>
      </w:tr>
      <w:tr w:rsidR="004167EA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left"/>
            </w:pPr>
            <w:r>
              <w:t xml:space="preserve">5 урок (10 минут)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11.20 - 11.55</w:t>
            </w:r>
            <w:r w:rsidR="00606E04">
              <w:t xml:space="preserve"> (35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1840BC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606E04">
              <w:t xml:space="preserve"> минут </w:t>
            </w:r>
          </w:p>
        </w:tc>
      </w:tr>
    </w:tbl>
    <w:p w:rsidR="004167EA" w:rsidRDefault="00606E04">
      <w:pPr>
        <w:ind w:left="427" w:firstLine="0"/>
      </w:pPr>
      <w:r>
        <w:t xml:space="preserve">Расписание звонков во 2 – 11 классах  </w:t>
      </w:r>
    </w:p>
    <w:tbl>
      <w:tblPr>
        <w:tblStyle w:val="TableGrid"/>
        <w:tblW w:w="8082" w:type="dxa"/>
        <w:tblInd w:w="636" w:type="dxa"/>
        <w:tblCellMar>
          <w:top w:w="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449"/>
        <w:gridCol w:w="3096"/>
        <w:gridCol w:w="2537"/>
      </w:tblGrid>
      <w:tr w:rsidR="004167EA">
        <w:trPr>
          <w:trHeight w:val="55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A" w:rsidRDefault="00606E04">
            <w:pPr>
              <w:spacing w:after="0" w:line="259" w:lineRule="auto"/>
              <w:ind w:left="0" w:firstLine="0"/>
              <w:jc w:val="center"/>
            </w:pPr>
            <w:r>
              <w:t xml:space="preserve">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A" w:rsidRDefault="00606E04">
            <w:pPr>
              <w:spacing w:after="0" w:line="259" w:lineRule="auto"/>
              <w:ind w:left="0" w:firstLine="0"/>
              <w:jc w:val="center"/>
            </w:pPr>
            <w:r>
              <w:t xml:space="preserve">Время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A" w:rsidRDefault="00606E04">
            <w:pPr>
              <w:spacing w:after="0" w:line="259" w:lineRule="auto"/>
              <w:ind w:left="0" w:firstLine="0"/>
              <w:jc w:val="center"/>
            </w:pPr>
            <w:r>
              <w:t xml:space="preserve">Продолжительность  перемены </w:t>
            </w:r>
          </w:p>
        </w:tc>
      </w:tr>
      <w:tr w:rsidR="001840BC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08.00– 08.40 (40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</w:tr>
      <w:tr w:rsidR="001840BC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2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08.50– 09.30 (40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</w:tr>
      <w:tr w:rsidR="001840BC">
        <w:trPr>
          <w:trHeight w:val="28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3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09.40 – 10.20 (40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30 минут </w:t>
            </w:r>
          </w:p>
        </w:tc>
      </w:tr>
      <w:tr w:rsidR="001840BC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4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10.50 – 11.30 (40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</w:tr>
      <w:tr w:rsidR="001840BC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5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11.40 - 12.20 (40 минут)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</w:tr>
      <w:tr w:rsidR="001840BC">
        <w:trPr>
          <w:trHeight w:val="28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6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>12.30-13.10(40 минут)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>10 минут</w:t>
            </w:r>
          </w:p>
        </w:tc>
      </w:tr>
      <w:tr w:rsidR="001840BC">
        <w:trPr>
          <w:trHeight w:val="2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 xml:space="preserve">7 урок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>13.20-14.00(40 минут)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BC" w:rsidRDefault="001840BC" w:rsidP="001840BC">
            <w:pPr>
              <w:spacing w:after="0" w:line="259" w:lineRule="auto"/>
              <w:ind w:left="0" w:firstLine="0"/>
              <w:jc w:val="left"/>
            </w:pPr>
            <w:r>
              <w:t>10 минут</w:t>
            </w:r>
          </w:p>
        </w:tc>
      </w:tr>
    </w:tbl>
    <w:p w:rsidR="004167EA" w:rsidRDefault="00606E04">
      <w:pPr>
        <w:spacing w:after="14" w:line="259" w:lineRule="auto"/>
        <w:ind w:left="427" w:firstLine="0"/>
        <w:jc w:val="left"/>
      </w:pPr>
      <w:r>
        <w:t xml:space="preserve">  </w:t>
      </w:r>
    </w:p>
    <w:p w:rsidR="004167EA" w:rsidRDefault="00606E04">
      <w:pPr>
        <w:ind w:left="-15"/>
      </w:pPr>
      <w:r>
        <w:t xml:space="preserve"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 </w:t>
      </w:r>
    </w:p>
    <w:p w:rsidR="004167EA" w:rsidRDefault="00606E04">
      <w:pPr>
        <w:spacing w:after="26" w:line="259" w:lineRule="auto"/>
        <w:ind w:left="427" w:firstLine="0"/>
        <w:jc w:val="left"/>
      </w:pPr>
      <w:r>
        <w:t xml:space="preserve"> </w:t>
      </w:r>
    </w:p>
    <w:p w:rsidR="004167EA" w:rsidRDefault="00606E04">
      <w:pPr>
        <w:pStyle w:val="2"/>
        <w:spacing w:after="11"/>
        <w:ind w:left="1844"/>
        <w:jc w:val="left"/>
      </w:pPr>
      <w:r>
        <w:t xml:space="preserve">4. Особенности организации образовательного процесса </w:t>
      </w:r>
    </w:p>
    <w:p w:rsidR="004167EA" w:rsidRDefault="00606E04">
      <w:pPr>
        <w:ind w:left="-15"/>
      </w:pPr>
      <w:r>
        <w:t>4.1. При проведении занятий по иностр</w:t>
      </w:r>
      <w:r w:rsidR="001840BC">
        <w:t xml:space="preserve">анному языку, технологии </w:t>
      </w:r>
      <w:r>
        <w:t xml:space="preserve">осуществляется деление класса на группы. В случае необходимости при наличии необходимых условий и средств заместитель директора по учебно-воспитательной работе принимает решение о делении на группы классов для проведения учебных занятий по другим предметам. </w:t>
      </w:r>
    </w:p>
    <w:p w:rsidR="004167EA" w:rsidRDefault="00606E04">
      <w:pPr>
        <w:ind w:left="-15"/>
      </w:pPr>
      <w:r>
        <w:t xml:space="preserve">4.2. Педагогические работники обеспечивают 60–80 </w:t>
      </w:r>
      <w:r w:rsidR="001840BC">
        <w:t>процентов плотности учебной работы,</w:t>
      </w:r>
      <w:r>
        <w:t xml:space="preserve"> обучающихся на уроках по основным предметам, не менее 70 процентов моторной плотности на занятиях физической культурой. </w:t>
      </w:r>
    </w:p>
    <w:p w:rsidR="004167EA" w:rsidRDefault="00606E04">
      <w:pPr>
        <w:ind w:left="-15"/>
      </w:pPr>
      <w:r>
        <w:t xml:space="preserve">4.3. </w:t>
      </w:r>
      <w:proofErr w:type="gramStart"/>
      <w:r>
        <w:t xml:space="preserve">Объем домашних заданий по всем предметам, согласно п.24 Порядка №115 и п.182 СанПиН 1.2.3685-21, должен быть таким, чтобы затраты времени на его выполнение не превышали (в астрономических часах): во 2-3-х классах – 1,5 ч, в 4-5-х классах – 2 ч, в 6-8-х классах – 2,5 ч, в 9-11-х классах – 3,5 ч.  </w:t>
      </w:r>
      <w:proofErr w:type="gramEnd"/>
    </w:p>
    <w:p w:rsidR="004167EA" w:rsidRDefault="00606E04">
      <w:pPr>
        <w:ind w:left="-15"/>
      </w:pPr>
      <w:r>
        <w:t xml:space="preserve">В первом классе обучение проводится без балльного оценивания знаний обучающихся и домашних заданий </w:t>
      </w:r>
    </w:p>
    <w:p w:rsidR="004167EA" w:rsidRDefault="00606E04">
      <w:pPr>
        <w:spacing w:after="24" w:line="259" w:lineRule="auto"/>
        <w:ind w:left="427" w:firstLine="0"/>
        <w:jc w:val="left"/>
      </w:pPr>
      <w:r>
        <w:t xml:space="preserve"> </w:t>
      </w:r>
    </w:p>
    <w:p w:rsidR="004167EA" w:rsidRDefault="00606E04">
      <w:pPr>
        <w:pStyle w:val="2"/>
        <w:ind w:left="435"/>
      </w:pPr>
      <w:r>
        <w:t xml:space="preserve">5. Режим внеурочной деятельности </w:t>
      </w:r>
    </w:p>
    <w:p w:rsidR="004167EA" w:rsidRDefault="00606E04">
      <w:pPr>
        <w:ind w:left="-15"/>
      </w:pPr>
      <w:r>
        <w:t xml:space="preserve">5.1. Режим работы кружков, секций, детских общественных объединений устанавливается расписанием занятий, утвержденным директором школы. </w:t>
      </w:r>
    </w:p>
    <w:p w:rsidR="004167EA" w:rsidRDefault="00606E04">
      <w:pPr>
        <w:ind w:left="-15"/>
      </w:pPr>
      <w:r>
        <w:t xml:space="preserve"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</w:t>
      </w:r>
    </w:p>
    <w:p w:rsidR="004167EA" w:rsidRDefault="00606E04">
      <w:pPr>
        <w:ind w:left="-15"/>
      </w:pPr>
      <w:r>
        <w:lastRenderedPageBreak/>
        <w:t xml:space="preserve">5.3. Продолжительность перемены между урочной и внеурочной деятельностью, согласно п. 3.4.16. СП 2.4.3648-20, должна составлять не менее 30 минут. </w:t>
      </w:r>
    </w:p>
    <w:p w:rsidR="004167EA" w:rsidRDefault="00606E04">
      <w:pPr>
        <w:ind w:left="-15"/>
      </w:pPr>
      <w:r>
        <w:t>Продолжительность занятий внеурочн</w:t>
      </w:r>
      <w:r w:rsidR="001840BC">
        <w:t>ой деятельности составляет 35-40</w:t>
      </w:r>
      <w:r>
        <w:t xml:space="preserve"> минут. Перерыв между занятиями внеурочной деятельности не менее 10 минут. Домашние задания не предусмотрены. </w:t>
      </w:r>
    </w:p>
    <w:p w:rsidR="004167EA" w:rsidRDefault="00606E04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sectPr w:rsidR="004167EA">
      <w:footerReference w:type="even" r:id="rId9"/>
      <w:footerReference w:type="default" r:id="rId10"/>
      <w:footerReference w:type="first" r:id="rId11"/>
      <w:pgSz w:w="11906" w:h="16838"/>
      <w:pgMar w:top="1174" w:right="847" w:bottom="123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9A" w:rsidRDefault="007C0A9A">
      <w:pPr>
        <w:spacing w:after="0" w:line="240" w:lineRule="auto"/>
      </w:pPr>
      <w:r>
        <w:separator/>
      </w:r>
    </w:p>
  </w:endnote>
  <w:endnote w:type="continuationSeparator" w:id="0">
    <w:p w:rsidR="007C0A9A" w:rsidRDefault="007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A" w:rsidRDefault="00606E04">
    <w:pPr>
      <w:tabs>
        <w:tab w:val="right" w:pos="935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A" w:rsidRDefault="00606E04">
    <w:pPr>
      <w:tabs>
        <w:tab w:val="right" w:pos="935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5420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A" w:rsidRDefault="004167E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9A" w:rsidRDefault="007C0A9A">
      <w:pPr>
        <w:spacing w:after="0" w:line="240" w:lineRule="auto"/>
      </w:pPr>
      <w:r>
        <w:separator/>
      </w:r>
    </w:p>
  </w:footnote>
  <w:footnote w:type="continuationSeparator" w:id="0">
    <w:p w:rsidR="007C0A9A" w:rsidRDefault="007C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D89"/>
    <w:multiLevelType w:val="multilevel"/>
    <w:tmpl w:val="F8D24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2FCD7B10"/>
    <w:multiLevelType w:val="multilevel"/>
    <w:tmpl w:val="DD86E0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D20B4D"/>
    <w:multiLevelType w:val="hybridMultilevel"/>
    <w:tmpl w:val="93C0CD7C"/>
    <w:lvl w:ilvl="0" w:tplc="8D36BFB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889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AC0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CA8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AD7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68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A3F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A87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640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A"/>
    <w:rsid w:val="001840BC"/>
    <w:rsid w:val="001D5407"/>
    <w:rsid w:val="00415BED"/>
    <w:rsid w:val="004167EA"/>
    <w:rsid w:val="004A72BE"/>
    <w:rsid w:val="005078DA"/>
    <w:rsid w:val="005173C3"/>
    <w:rsid w:val="00606E04"/>
    <w:rsid w:val="007C0A9A"/>
    <w:rsid w:val="00AB4DCC"/>
    <w:rsid w:val="00B65420"/>
    <w:rsid w:val="00D50295"/>
    <w:rsid w:val="00D7055D"/>
    <w:rsid w:val="00D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789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right="8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789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right="8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Свистакова М.Ю.</cp:lastModifiedBy>
  <cp:revision>10</cp:revision>
  <dcterms:created xsi:type="dcterms:W3CDTF">2022-08-04T10:27:00Z</dcterms:created>
  <dcterms:modified xsi:type="dcterms:W3CDTF">2022-08-30T13:40:00Z</dcterms:modified>
</cp:coreProperties>
</file>