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7" w:rsidRPr="00BA4E87" w:rsidRDefault="004640DD" w:rsidP="00EA0597">
      <w:pPr>
        <w:spacing w:after="102" w:line="259" w:lineRule="auto"/>
        <w:ind w:left="-15" w:right="2214" w:firstLine="0"/>
        <w:contextualSpacing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                                                                План работы </w:t>
      </w:r>
    </w:p>
    <w:p w:rsidR="000254B6" w:rsidRDefault="004640DD" w:rsidP="00EA0597">
      <w:pPr>
        <w:spacing w:after="76" w:line="259" w:lineRule="auto"/>
        <w:ind w:left="3176" w:right="2214" w:hanging="502"/>
        <w:contextualSpacing/>
        <w:rPr>
          <w:b/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«Школы молодого педагога» </w:t>
      </w:r>
    </w:p>
    <w:p w:rsidR="00A30DE7" w:rsidRPr="00BA4E87" w:rsidRDefault="004640DD" w:rsidP="00EA0597">
      <w:pPr>
        <w:spacing w:after="76" w:line="259" w:lineRule="auto"/>
        <w:ind w:left="3176" w:right="2214" w:hanging="502"/>
        <w:contextualSpacing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</w:t>
      </w:r>
      <w:r w:rsidR="000254B6">
        <w:rPr>
          <w:b/>
          <w:color w:val="auto"/>
          <w:szCs w:val="24"/>
        </w:rPr>
        <w:t xml:space="preserve"> </w:t>
      </w:r>
      <w:r w:rsidR="009873F5">
        <w:rPr>
          <w:b/>
          <w:color w:val="auto"/>
          <w:szCs w:val="24"/>
        </w:rPr>
        <w:t xml:space="preserve"> 2022- 2023</w:t>
      </w:r>
      <w:r w:rsidRPr="00BA4E87">
        <w:rPr>
          <w:b/>
          <w:color w:val="auto"/>
          <w:szCs w:val="24"/>
        </w:rPr>
        <w:t xml:space="preserve"> учебный год </w:t>
      </w:r>
    </w:p>
    <w:p w:rsidR="00A30DE7" w:rsidRPr="00BA4E87" w:rsidRDefault="004640DD" w:rsidP="00EA0597">
      <w:pPr>
        <w:spacing w:after="27" w:line="259" w:lineRule="auto"/>
        <w:ind w:left="0" w:right="0" w:firstLine="0"/>
        <w:contextualSpacing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</w:t>
      </w:r>
    </w:p>
    <w:p w:rsidR="00A30DE7" w:rsidRPr="00BA4E87" w:rsidRDefault="004640DD" w:rsidP="00EA0597">
      <w:pPr>
        <w:spacing w:after="16" w:line="259" w:lineRule="auto"/>
        <w:ind w:left="-5" w:right="0"/>
        <w:contextualSpacing/>
        <w:jc w:val="both"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Цель  </w:t>
      </w:r>
    </w:p>
    <w:p w:rsidR="00A30DE7" w:rsidRPr="00BA4E87" w:rsidRDefault="004640DD" w:rsidP="00EA0597">
      <w:pPr>
        <w:spacing w:after="55" w:line="259" w:lineRule="auto"/>
        <w:ind w:left="-5" w:right="0"/>
        <w:contextualSpacing/>
        <w:jc w:val="both"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Создание условий для самореализации, для приобретения молодыми специалистами практических навыков, необходимых для педагогической деятельности, для успешной адаптации молодых специалистов и закрепления молодых специалистов в коллективе. </w:t>
      </w:r>
    </w:p>
    <w:p w:rsidR="00A30DE7" w:rsidRPr="00BA4E87" w:rsidRDefault="004640DD" w:rsidP="00EA0597">
      <w:pPr>
        <w:spacing w:after="69" w:line="259" w:lineRule="auto"/>
        <w:ind w:left="0" w:right="0" w:firstLine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</w:t>
      </w:r>
    </w:p>
    <w:p w:rsidR="00A30DE7" w:rsidRPr="00BA4E87" w:rsidRDefault="004640DD" w:rsidP="00EA0597">
      <w:pPr>
        <w:spacing w:after="55" w:line="259" w:lineRule="auto"/>
        <w:ind w:left="-5" w:right="0"/>
        <w:contextualSpacing/>
        <w:jc w:val="both"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Задачи </w:t>
      </w:r>
    </w:p>
    <w:p w:rsidR="00A30DE7" w:rsidRPr="00BA4E87" w:rsidRDefault="004640DD" w:rsidP="00EA0597">
      <w:pPr>
        <w:spacing w:after="0" w:line="315" w:lineRule="auto"/>
        <w:ind w:left="0" w:firstLine="0"/>
        <w:contextualSpacing/>
        <w:jc w:val="both"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1.Повысить уровень теоретических, методологических знаний молодых педагогов через организацию деятельности методического совета, педагогического, психологического просвещения. </w:t>
      </w:r>
    </w:p>
    <w:p w:rsidR="00A30DE7" w:rsidRPr="00BA4E87" w:rsidRDefault="004640DD" w:rsidP="00EA0597">
      <w:pPr>
        <w:ind w:left="-5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2.Создать условия для саморазвития учителей, профессионального совершенствования посредством осуществления самообразовательной, рефлексивной деятельности. </w:t>
      </w:r>
    </w:p>
    <w:p w:rsidR="00A30DE7" w:rsidRPr="00BA4E87" w:rsidRDefault="004640DD" w:rsidP="00EA0597">
      <w:pPr>
        <w:ind w:left="-5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3. Выявлять профессиональные, учебно-методические проблемы молодых преподавателей и содействовать их разрешению. </w:t>
      </w:r>
    </w:p>
    <w:p w:rsidR="00A30DE7" w:rsidRPr="00BA4E87" w:rsidRDefault="004640DD" w:rsidP="00EA0597">
      <w:pPr>
        <w:ind w:left="-5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4.Способствовать повышению качества учебного занятия посредством активизации работы по </w:t>
      </w:r>
      <w:r w:rsidRPr="00BA4E87">
        <w:rPr>
          <w:color w:val="auto"/>
          <w:szCs w:val="24"/>
        </w:rPr>
        <w:tab/>
        <w:t xml:space="preserve">внедрению </w:t>
      </w:r>
      <w:r w:rsidRPr="00BA4E87">
        <w:rPr>
          <w:color w:val="auto"/>
          <w:szCs w:val="24"/>
        </w:rPr>
        <w:tab/>
        <w:t xml:space="preserve">в </w:t>
      </w:r>
      <w:r w:rsidRPr="00BA4E87">
        <w:rPr>
          <w:color w:val="auto"/>
          <w:szCs w:val="24"/>
        </w:rPr>
        <w:tab/>
        <w:t xml:space="preserve">практическую </w:t>
      </w:r>
      <w:r w:rsidRPr="00BA4E87">
        <w:rPr>
          <w:color w:val="auto"/>
          <w:szCs w:val="24"/>
        </w:rPr>
        <w:tab/>
        <w:t xml:space="preserve">деятельность </w:t>
      </w:r>
      <w:r w:rsidRPr="00BA4E87">
        <w:rPr>
          <w:color w:val="auto"/>
          <w:szCs w:val="24"/>
        </w:rPr>
        <w:tab/>
        <w:t xml:space="preserve">молодых </w:t>
      </w:r>
      <w:r w:rsidRPr="00BA4E87">
        <w:rPr>
          <w:color w:val="auto"/>
          <w:szCs w:val="24"/>
        </w:rPr>
        <w:tab/>
        <w:t xml:space="preserve">педагогов </w:t>
      </w:r>
      <w:r w:rsidRPr="00BA4E87">
        <w:rPr>
          <w:color w:val="auto"/>
          <w:szCs w:val="24"/>
        </w:rPr>
        <w:tab/>
        <w:t xml:space="preserve">современных педагогических </w:t>
      </w:r>
      <w:r w:rsidRPr="00BA4E87">
        <w:rPr>
          <w:color w:val="auto"/>
          <w:szCs w:val="24"/>
        </w:rPr>
        <w:tab/>
        <w:t xml:space="preserve">технологий, </w:t>
      </w:r>
      <w:r w:rsidRPr="00BA4E87">
        <w:rPr>
          <w:color w:val="auto"/>
          <w:szCs w:val="24"/>
        </w:rPr>
        <w:tab/>
        <w:t xml:space="preserve">инновационных </w:t>
      </w:r>
      <w:r w:rsidRPr="00BA4E87">
        <w:rPr>
          <w:color w:val="auto"/>
          <w:szCs w:val="24"/>
        </w:rPr>
        <w:tab/>
        <w:t xml:space="preserve">форм </w:t>
      </w:r>
      <w:r w:rsidRPr="00BA4E87">
        <w:rPr>
          <w:color w:val="auto"/>
          <w:szCs w:val="24"/>
        </w:rPr>
        <w:tab/>
        <w:t xml:space="preserve">обучения, </w:t>
      </w:r>
      <w:r w:rsidRPr="00BA4E87">
        <w:rPr>
          <w:color w:val="auto"/>
          <w:szCs w:val="24"/>
        </w:rPr>
        <w:tab/>
        <w:t xml:space="preserve">информационно </w:t>
      </w:r>
      <w:r w:rsidRPr="00BA4E87">
        <w:rPr>
          <w:color w:val="auto"/>
          <w:szCs w:val="24"/>
        </w:rPr>
        <w:tab/>
        <w:t xml:space="preserve">- коммуникативных технологий.  </w:t>
      </w:r>
    </w:p>
    <w:p w:rsidR="00A30DE7" w:rsidRPr="00BA4E87" w:rsidRDefault="000254B6" w:rsidP="00EA0597">
      <w:pPr>
        <w:ind w:left="-5" w:right="0"/>
        <w:contextualSpacing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4640DD" w:rsidRPr="00BA4E87">
        <w:rPr>
          <w:color w:val="auto"/>
          <w:szCs w:val="24"/>
        </w:rPr>
        <w:t xml:space="preserve">.Формировать творческую индивидуальность молодого учителя в условиях реализации ФГОС ОО. </w:t>
      </w:r>
    </w:p>
    <w:p w:rsidR="00A30DE7" w:rsidRPr="00BA4E87" w:rsidRDefault="004640DD" w:rsidP="00EA0597">
      <w:pPr>
        <w:spacing w:after="66" w:line="259" w:lineRule="auto"/>
        <w:ind w:left="0" w:right="0" w:firstLine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</w:t>
      </w:r>
    </w:p>
    <w:p w:rsidR="00A30DE7" w:rsidRPr="00BA4E87" w:rsidRDefault="004640DD" w:rsidP="00EA0597">
      <w:pPr>
        <w:spacing w:after="55" w:line="259" w:lineRule="auto"/>
        <w:ind w:left="-5" w:right="0"/>
        <w:contextualSpacing/>
        <w:jc w:val="both"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Функции: </w:t>
      </w:r>
    </w:p>
    <w:p w:rsidR="00A30DE7" w:rsidRPr="00BA4E87" w:rsidRDefault="004640DD" w:rsidP="00EA0597">
      <w:pPr>
        <w:spacing w:after="9"/>
        <w:ind w:left="-5" w:right="0"/>
        <w:contextualSpacing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     1.</w:t>
      </w:r>
      <w:r w:rsidRPr="00BA4E87">
        <w:rPr>
          <w:color w:val="auto"/>
          <w:szCs w:val="24"/>
        </w:rPr>
        <w:t xml:space="preserve">Образовательная (процесс обучения) </w:t>
      </w:r>
    </w:p>
    <w:p w:rsidR="00A30DE7" w:rsidRPr="00BA4E87" w:rsidRDefault="004640DD" w:rsidP="00EA0597">
      <w:pPr>
        <w:spacing w:after="10"/>
        <w:ind w:left="-5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     2.Информационная (обеспечение преподавателей актуальной профессиональной        информацией) </w:t>
      </w:r>
    </w:p>
    <w:p w:rsidR="00A30DE7" w:rsidRPr="00BA4E87" w:rsidRDefault="004640DD" w:rsidP="00EA0597">
      <w:pPr>
        <w:spacing w:after="0"/>
        <w:ind w:left="370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3.Консультативная (выявление актуальных образовательных потребностей) </w:t>
      </w:r>
    </w:p>
    <w:p w:rsidR="00A30DE7" w:rsidRPr="00BA4E87" w:rsidRDefault="004640DD" w:rsidP="00EA0597">
      <w:pPr>
        <w:spacing w:after="31" w:line="259" w:lineRule="auto"/>
        <w:ind w:left="360" w:right="0" w:firstLine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</w:t>
      </w:r>
    </w:p>
    <w:p w:rsidR="00A30DE7" w:rsidRPr="00BA4E87" w:rsidRDefault="004640DD" w:rsidP="00EA0597">
      <w:pPr>
        <w:spacing w:after="55" w:line="259" w:lineRule="auto"/>
        <w:ind w:left="-5" w:right="0"/>
        <w:contextualSpacing/>
        <w:jc w:val="both"/>
        <w:rPr>
          <w:color w:val="auto"/>
          <w:szCs w:val="24"/>
        </w:rPr>
      </w:pPr>
      <w:r w:rsidRPr="00BA4E87">
        <w:rPr>
          <w:b/>
          <w:color w:val="auto"/>
          <w:szCs w:val="24"/>
        </w:rPr>
        <w:t xml:space="preserve"> Формы работы: </w:t>
      </w:r>
    </w:p>
    <w:p w:rsidR="00A30DE7" w:rsidRPr="00BA4E87" w:rsidRDefault="004640DD" w:rsidP="00EA0597">
      <w:pPr>
        <w:numPr>
          <w:ilvl w:val="0"/>
          <w:numId w:val="1"/>
        </w:numPr>
        <w:spacing w:after="12" w:line="259" w:lineRule="auto"/>
        <w:ind w:right="0" w:hanging="360"/>
        <w:contextualSpacing/>
        <w:rPr>
          <w:color w:val="auto"/>
          <w:szCs w:val="24"/>
        </w:rPr>
      </w:pPr>
      <w:r w:rsidRPr="00BA4E87">
        <w:rPr>
          <w:rFonts w:eastAsia="Calibri"/>
          <w:color w:val="auto"/>
          <w:szCs w:val="24"/>
        </w:rPr>
        <w:t xml:space="preserve">Консультации, беседы. </w:t>
      </w:r>
    </w:p>
    <w:p w:rsidR="00A30DE7" w:rsidRPr="00BA4E87" w:rsidRDefault="004640DD" w:rsidP="00EA0597">
      <w:pPr>
        <w:numPr>
          <w:ilvl w:val="0"/>
          <w:numId w:val="1"/>
        </w:numPr>
        <w:spacing w:after="12" w:line="259" w:lineRule="auto"/>
        <w:ind w:right="0" w:hanging="360"/>
        <w:contextualSpacing/>
        <w:rPr>
          <w:color w:val="auto"/>
          <w:szCs w:val="24"/>
        </w:rPr>
      </w:pPr>
      <w:r w:rsidRPr="00BA4E87">
        <w:rPr>
          <w:rFonts w:eastAsia="Calibri"/>
          <w:color w:val="auto"/>
          <w:szCs w:val="24"/>
        </w:rPr>
        <w:t xml:space="preserve">Семинары, тренинги. </w:t>
      </w:r>
    </w:p>
    <w:p w:rsidR="00A30DE7" w:rsidRPr="00BA4E87" w:rsidRDefault="004640DD" w:rsidP="00EA0597">
      <w:pPr>
        <w:numPr>
          <w:ilvl w:val="0"/>
          <w:numId w:val="1"/>
        </w:numPr>
        <w:spacing w:after="12" w:line="259" w:lineRule="auto"/>
        <w:ind w:right="0" w:hanging="360"/>
        <w:contextualSpacing/>
        <w:rPr>
          <w:color w:val="auto"/>
          <w:szCs w:val="24"/>
        </w:rPr>
      </w:pPr>
      <w:r w:rsidRPr="00BA4E87">
        <w:rPr>
          <w:rFonts w:eastAsia="Calibri"/>
          <w:color w:val="auto"/>
          <w:szCs w:val="24"/>
        </w:rPr>
        <w:t xml:space="preserve">Анкетирование </w:t>
      </w:r>
    </w:p>
    <w:p w:rsidR="00A30DE7" w:rsidRPr="00BA4E87" w:rsidRDefault="004640DD" w:rsidP="00EA0597">
      <w:pPr>
        <w:numPr>
          <w:ilvl w:val="0"/>
          <w:numId w:val="1"/>
        </w:numPr>
        <w:spacing w:after="164" w:line="259" w:lineRule="auto"/>
        <w:ind w:right="0" w:hanging="360"/>
        <w:contextualSpacing/>
        <w:rPr>
          <w:color w:val="auto"/>
          <w:szCs w:val="24"/>
        </w:rPr>
      </w:pPr>
      <w:r w:rsidRPr="00BA4E87">
        <w:rPr>
          <w:rFonts w:eastAsia="Calibri"/>
          <w:color w:val="auto"/>
          <w:szCs w:val="24"/>
        </w:rPr>
        <w:t xml:space="preserve">Посещение и </w:t>
      </w:r>
      <w:proofErr w:type="spellStart"/>
      <w:r w:rsidRPr="00BA4E87">
        <w:rPr>
          <w:rFonts w:eastAsia="Calibri"/>
          <w:color w:val="auto"/>
          <w:szCs w:val="24"/>
        </w:rPr>
        <w:t>взаимопосещение</w:t>
      </w:r>
      <w:proofErr w:type="spellEnd"/>
      <w:r w:rsidRPr="00BA4E87">
        <w:rPr>
          <w:rFonts w:eastAsia="Calibri"/>
          <w:color w:val="auto"/>
          <w:szCs w:val="24"/>
        </w:rPr>
        <w:t xml:space="preserve"> уроков. </w:t>
      </w:r>
    </w:p>
    <w:p w:rsidR="00C60EEE" w:rsidRPr="00BA4E87" w:rsidRDefault="004640DD" w:rsidP="00DE65EC">
      <w:pPr>
        <w:spacing w:after="60" w:line="259" w:lineRule="auto"/>
        <w:ind w:left="420" w:right="0" w:firstLine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</w:t>
      </w:r>
    </w:p>
    <w:p w:rsidR="00C60EEE" w:rsidRPr="00BA4E87" w:rsidRDefault="00C60EEE" w:rsidP="00DE65EC">
      <w:pPr>
        <w:spacing w:after="0" w:line="259" w:lineRule="auto"/>
        <w:ind w:left="0" w:right="0" w:firstLine="0"/>
        <w:contextualSpacing/>
        <w:jc w:val="center"/>
        <w:rPr>
          <w:color w:val="auto"/>
          <w:szCs w:val="24"/>
        </w:rPr>
      </w:pPr>
    </w:p>
    <w:p w:rsidR="00A30DE7" w:rsidRPr="00DE65EC" w:rsidRDefault="004640DD" w:rsidP="00DE65EC">
      <w:pPr>
        <w:spacing w:after="0" w:line="259" w:lineRule="auto"/>
        <w:ind w:left="0" w:right="0" w:firstLine="0"/>
        <w:contextualSpacing/>
        <w:jc w:val="center"/>
        <w:rPr>
          <w:color w:val="auto"/>
          <w:sz w:val="32"/>
          <w:szCs w:val="32"/>
        </w:rPr>
      </w:pPr>
      <w:r w:rsidRPr="00DE65EC">
        <w:rPr>
          <w:color w:val="auto"/>
          <w:sz w:val="32"/>
          <w:szCs w:val="32"/>
        </w:rPr>
        <w:t>Состав школы</w:t>
      </w:r>
    </w:p>
    <w:tbl>
      <w:tblPr>
        <w:tblStyle w:val="TableGrid"/>
        <w:tblW w:w="985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A30DE7" w:rsidRPr="00BA4E87">
        <w:trPr>
          <w:trHeight w:val="7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1661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Молодые педагоги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Наставники </w:t>
            </w:r>
          </w:p>
        </w:tc>
      </w:tr>
      <w:tr w:rsidR="00A30DE7" w:rsidRPr="00BA4E87">
        <w:trPr>
          <w:trHeight w:val="8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C60EEE" w:rsidP="00EA0597">
            <w:pPr>
              <w:pStyle w:val="a3"/>
              <w:numPr>
                <w:ilvl w:val="0"/>
                <w:numId w:val="3"/>
              </w:numPr>
              <w:spacing w:after="0" w:line="259" w:lineRule="auto"/>
              <w:ind w:right="0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Фетисов Иван Сергеевич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9873F5" w:rsidP="00EA0597">
            <w:pPr>
              <w:spacing w:after="0" w:line="259" w:lineRule="auto"/>
              <w:ind w:left="0" w:right="1128" w:firstLine="0"/>
              <w:contextualSpacing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Железова</w:t>
            </w:r>
            <w:proofErr w:type="spellEnd"/>
            <w:r>
              <w:rPr>
                <w:color w:val="auto"/>
                <w:szCs w:val="24"/>
              </w:rPr>
              <w:t xml:space="preserve"> Е.Г., учитель химии</w:t>
            </w:r>
            <w:bookmarkStart w:id="0" w:name="_GoBack"/>
            <w:bookmarkEnd w:id="0"/>
          </w:p>
        </w:tc>
      </w:tr>
      <w:tr w:rsidR="00A30DE7" w:rsidRPr="00BA4E87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C60EEE" w:rsidP="00EA0597">
            <w:pPr>
              <w:pStyle w:val="a3"/>
              <w:numPr>
                <w:ilvl w:val="0"/>
                <w:numId w:val="3"/>
              </w:numPr>
              <w:spacing w:after="0" w:line="259" w:lineRule="auto"/>
              <w:ind w:right="0"/>
              <w:rPr>
                <w:color w:val="auto"/>
                <w:szCs w:val="24"/>
              </w:rPr>
            </w:pPr>
            <w:proofErr w:type="spellStart"/>
            <w:r w:rsidRPr="00BA4E87">
              <w:rPr>
                <w:color w:val="auto"/>
                <w:szCs w:val="24"/>
              </w:rPr>
              <w:t>Латушкин</w:t>
            </w:r>
            <w:proofErr w:type="spellEnd"/>
            <w:r w:rsidRPr="00BA4E87">
              <w:rPr>
                <w:color w:val="auto"/>
                <w:szCs w:val="24"/>
              </w:rPr>
              <w:t xml:space="preserve"> Александр Сергеевич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9873F5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Алексеев П.Н., учитель ФЗК</w:t>
            </w:r>
          </w:p>
        </w:tc>
      </w:tr>
    </w:tbl>
    <w:p w:rsidR="00A30DE7" w:rsidRPr="00BA4E87" w:rsidRDefault="004640DD" w:rsidP="00EA0597">
      <w:pPr>
        <w:spacing w:after="29" w:line="259" w:lineRule="auto"/>
        <w:ind w:left="0" w:right="0" w:firstLine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 xml:space="preserve"> </w:t>
      </w:r>
    </w:p>
    <w:p w:rsidR="00A30DE7" w:rsidRPr="00BA4E87" w:rsidRDefault="004640DD" w:rsidP="00EA0597">
      <w:pPr>
        <w:ind w:left="-5" w:right="0"/>
        <w:contextualSpacing/>
        <w:rPr>
          <w:color w:val="auto"/>
          <w:szCs w:val="24"/>
        </w:rPr>
      </w:pPr>
      <w:r w:rsidRPr="00BA4E87">
        <w:rPr>
          <w:color w:val="auto"/>
          <w:szCs w:val="24"/>
        </w:rPr>
        <w:t>Руководитель «Школы молодого пе</w:t>
      </w:r>
      <w:r w:rsidR="00C60EEE" w:rsidRPr="00BA4E87">
        <w:rPr>
          <w:color w:val="auto"/>
          <w:szCs w:val="24"/>
        </w:rPr>
        <w:t>дагога» Некрасова С.В.-</w:t>
      </w:r>
      <w:proofErr w:type="spellStart"/>
      <w:r w:rsidR="009873F5">
        <w:rPr>
          <w:color w:val="auto"/>
          <w:szCs w:val="24"/>
        </w:rPr>
        <w:t>зам</w:t>
      </w:r>
      <w:proofErr w:type="gramStart"/>
      <w:r w:rsidR="009873F5">
        <w:rPr>
          <w:color w:val="auto"/>
          <w:szCs w:val="24"/>
        </w:rPr>
        <w:t>.д</w:t>
      </w:r>
      <w:proofErr w:type="gramEnd"/>
      <w:r w:rsidR="009873F5">
        <w:rPr>
          <w:color w:val="auto"/>
          <w:szCs w:val="24"/>
        </w:rPr>
        <w:t>иректора</w:t>
      </w:r>
      <w:proofErr w:type="spellEnd"/>
      <w:r w:rsidR="009873F5">
        <w:rPr>
          <w:color w:val="auto"/>
          <w:szCs w:val="24"/>
        </w:rPr>
        <w:t xml:space="preserve"> по УВР</w:t>
      </w:r>
    </w:p>
    <w:p w:rsidR="00A30DE7" w:rsidRPr="00BA4E87" w:rsidRDefault="00A30DE7" w:rsidP="00EA0597">
      <w:pPr>
        <w:spacing w:after="0" w:line="259" w:lineRule="auto"/>
        <w:ind w:left="-1419" w:right="11060" w:firstLine="0"/>
        <w:contextualSpacing/>
        <w:rPr>
          <w:color w:val="auto"/>
          <w:szCs w:val="24"/>
        </w:rPr>
      </w:pPr>
    </w:p>
    <w:tbl>
      <w:tblPr>
        <w:tblStyle w:val="TableGrid"/>
        <w:tblW w:w="9991" w:type="dxa"/>
        <w:tblInd w:w="-142" w:type="dxa"/>
        <w:tblCellMar>
          <w:top w:w="12" w:type="dxa"/>
          <w:left w:w="50" w:type="dxa"/>
          <w:right w:w="53" w:type="dxa"/>
        </w:tblCellMar>
        <w:tblLook w:val="04A0" w:firstRow="1" w:lastRow="0" w:firstColumn="1" w:lastColumn="0" w:noHBand="0" w:noVBand="1"/>
      </w:tblPr>
      <w:tblGrid>
        <w:gridCol w:w="425"/>
        <w:gridCol w:w="4263"/>
        <w:gridCol w:w="1829"/>
        <w:gridCol w:w="2193"/>
        <w:gridCol w:w="1281"/>
      </w:tblGrid>
      <w:tr w:rsidR="00BA4E87" w:rsidRPr="00BA4E87">
        <w:trPr>
          <w:trHeight w:val="1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lastRenderedPageBreak/>
              <w:t xml:space="preserve">№ п/ п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Содержание работы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Дата выполнения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29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Ответственные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6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Отметка </w:t>
            </w:r>
          </w:p>
          <w:p w:rsidR="00A30DE7" w:rsidRPr="00BA4E87" w:rsidRDefault="004640DD" w:rsidP="00EA0597">
            <w:pPr>
              <w:spacing w:after="16" w:line="259" w:lineRule="auto"/>
              <w:ind w:left="6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о </w:t>
            </w:r>
          </w:p>
          <w:p w:rsidR="00A30DE7" w:rsidRPr="00BA4E87" w:rsidRDefault="004640DD" w:rsidP="00EA0597">
            <w:pPr>
              <w:spacing w:after="0" w:line="259" w:lineRule="auto"/>
              <w:ind w:left="61" w:righ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BA4E87">
              <w:rPr>
                <w:b/>
                <w:color w:val="auto"/>
                <w:szCs w:val="24"/>
              </w:rPr>
              <w:t>выполне</w:t>
            </w:r>
            <w:proofErr w:type="spellEnd"/>
            <w:r w:rsidRPr="00BA4E87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BA4E87">
              <w:rPr>
                <w:b/>
                <w:color w:val="auto"/>
                <w:szCs w:val="24"/>
              </w:rPr>
              <w:t>нии</w:t>
            </w:r>
            <w:proofErr w:type="spellEnd"/>
            <w:r w:rsidRPr="00BA4E8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BA4E87" w:rsidRPr="00BA4E87" w:rsidTr="00F36D61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A30DE7" w:rsidP="00EA0597">
            <w:pPr>
              <w:spacing w:after="0" w:line="259" w:lineRule="auto"/>
              <w:ind w:left="0" w:right="27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232" w:line="278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Обновление банка данных по молодым педагогам школы. </w:t>
            </w:r>
          </w:p>
          <w:p w:rsidR="00A30DE7" w:rsidRPr="00BA4E87" w:rsidRDefault="004640DD" w:rsidP="00EA0597">
            <w:pPr>
              <w:spacing w:after="280" w:line="278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Закрепление наставников за молодыми специалистами </w:t>
            </w:r>
          </w:p>
          <w:p w:rsidR="00A30DE7" w:rsidRPr="00BA4E87" w:rsidRDefault="004640DD" w:rsidP="00EA0597">
            <w:pPr>
              <w:spacing w:after="281" w:line="277" w:lineRule="auto"/>
              <w:ind w:left="58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Составление плана  работы  «Школы молодого педагога». </w:t>
            </w:r>
          </w:p>
          <w:p w:rsidR="00A30DE7" w:rsidRPr="00BA4E87" w:rsidRDefault="004640DD" w:rsidP="00EA0597">
            <w:pPr>
              <w:spacing w:after="250" w:line="265" w:lineRule="auto"/>
              <w:ind w:left="58" w:right="56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Организация </w:t>
            </w:r>
            <w:proofErr w:type="spellStart"/>
            <w:r w:rsidRPr="00BA4E87">
              <w:rPr>
                <w:color w:val="auto"/>
                <w:szCs w:val="24"/>
              </w:rPr>
              <w:t>взаимопосещения</w:t>
            </w:r>
            <w:proofErr w:type="spellEnd"/>
            <w:r w:rsidRPr="00BA4E87">
              <w:rPr>
                <w:color w:val="auto"/>
                <w:szCs w:val="24"/>
              </w:rPr>
              <w:t xml:space="preserve">  уроков молодых педагогов и наставников с целью оказания методической помощи. </w:t>
            </w:r>
          </w:p>
          <w:p w:rsidR="00A30DE7" w:rsidRPr="00BA4E87" w:rsidRDefault="004640DD" w:rsidP="00EA0597">
            <w:pPr>
              <w:spacing w:after="258" w:line="258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Привлечение молодых педагого</w:t>
            </w:r>
            <w:r w:rsidR="00F36D61" w:rsidRPr="00BA4E87">
              <w:rPr>
                <w:color w:val="auto"/>
                <w:szCs w:val="24"/>
              </w:rPr>
              <w:t xml:space="preserve">в к работе в школьных </w:t>
            </w:r>
            <w:r w:rsidRPr="00BA4E87">
              <w:rPr>
                <w:color w:val="auto"/>
                <w:szCs w:val="24"/>
              </w:rPr>
              <w:t xml:space="preserve"> методических объединениях. </w:t>
            </w:r>
          </w:p>
          <w:p w:rsidR="00A30DE7" w:rsidRPr="00BA4E87" w:rsidRDefault="00A30DE7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4640DD" w:rsidP="00EA0597">
            <w:pPr>
              <w:spacing w:after="0" w:line="257" w:lineRule="auto"/>
              <w:ind w:left="0" w:right="69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Оказание помощи в разработке рабочих программ, планировании уроков. </w:t>
            </w:r>
          </w:p>
          <w:p w:rsidR="00A30DE7" w:rsidRPr="00BA4E87" w:rsidRDefault="004640DD" w:rsidP="00BA4E87">
            <w:pPr>
              <w:spacing w:after="22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Ознакомление с локальными актами (положениями, инструкциями), регламентирующими образовательный процесс. </w:t>
            </w:r>
          </w:p>
          <w:p w:rsidR="00A30DE7" w:rsidRPr="00BA4E87" w:rsidRDefault="004640DD" w:rsidP="00EA0597">
            <w:pPr>
              <w:spacing w:after="0" w:line="259" w:lineRule="auto"/>
              <w:ind w:left="118" w:right="0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сентябрь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61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сентябрь </w:t>
            </w:r>
          </w:p>
          <w:p w:rsidR="00A30DE7" w:rsidRPr="00BA4E87" w:rsidRDefault="004640DD" w:rsidP="00EA0597">
            <w:pPr>
              <w:spacing w:after="63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сентябрь </w:t>
            </w:r>
          </w:p>
          <w:p w:rsidR="00A30DE7" w:rsidRPr="00BA4E87" w:rsidRDefault="004640DD" w:rsidP="00EA0597">
            <w:pPr>
              <w:spacing w:after="17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62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в течение года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62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в течение года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61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сентябрь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A30DE7" w:rsidP="00DE65EC">
            <w:pPr>
              <w:spacing w:after="61" w:line="259" w:lineRule="auto"/>
              <w:ind w:left="58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F36D61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методист</w:t>
            </w:r>
          </w:p>
          <w:p w:rsidR="00A30DE7" w:rsidRPr="00BA4E87" w:rsidRDefault="004640DD" w:rsidP="00EA0597">
            <w:pPr>
              <w:spacing w:after="19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proofErr w:type="spellStart"/>
            <w:r w:rsidR="00F36D61" w:rsidRPr="00BA4E87">
              <w:rPr>
                <w:color w:val="auto"/>
                <w:szCs w:val="24"/>
              </w:rPr>
              <w:t>зам.директора</w:t>
            </w:r>
            <w:proofErr w:type="spellEnd"/>
            <w:r w:rsidR="00F36D61" w:rsidRPr="00BA4E87">
              <w:rPr>
                <w:color w:val="auto"/>
                <w:szCs w:val="24"/>
              </w:rPr>
              <w:t xml:space="preserve"> по УВР</w:t>
            </w:r>
          </w:p>
          <w:p w:rsidR="00F36D61" w:rsidRPr="00BA4E87" w:rsidRDefault="004640DD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F36D61" w:rsidRPr="00BA4E87">
              <w:rPr>
                <w:color w:val="auto"/>
                <w:szCs w:val="24"/>
              </w:rPr>
              <w:t>методист</w:t>
            </w:r>
          </w:p>
          <w:p w:rsidR="00A30DE7" w:rsidRPr="00BA4E87" w:rsidRDefault="00A30DE7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4640DD" w:rsidP="00EA0597">
            <w:pPr>
              <w:spacing w:after="19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F36D61" w:rsidRPr="00BA4E87" w:rsidRDefault="004640DD" w:rsidP="00EA0597">
            <w:pPr>
              <w:spacing w:after="16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F36D61" w:rsidRPr="00BA4E87">
              <w:rPr>
                <w:color w:val="auto"/>
                <w:szCs w:val="24"/>
              </w:rPr>
              <w:t>методист</w:t>
            </w:r>
          </w:p>
          <w:p w:rsidR="00A30DE7" w:rsidRPr="00BA4E87" w:rsidRDefault="00A30DE7" w:rsidP="00EA0597">
            <w:pPr>
              <w:spacing w:after="62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A30DE7" w:rsidP="00EA0597">
            <w:pPr>
              <w:spacing w:after="62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A30DE7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наставники</w:t>
            </w: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методист</w:t>
            </w:r>
          </w:p>
          <w:p w:rsidR="00F36D61" w:rsidRPr="00BA4E87" w:rsidRDefault="00F36D61" w:rsidP="00EA0597">
            <w:pPr>
              <w:spacing w:after="17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BA4E87">
              <w:rPr>
                <w:color w:val="auto"/>
                <w:szCs w:val="24"/>
              </w:rPr>
              <w:t>зам.директора</w:t>
            </w:r>
            <w:proofErr w:type="spellEnd"/>
            <w:r w:rsidRPr="00BA4E87">
              <w:rPr>
                <w:color w:val="auto"/>
                <w:szCs w:val="24"/>
              </w:rPr>
              <w:t xml:space="preserve"> по УВР</w:t>
            </w:r>
          </w:p>
          <w:p w:rsidR="00F36D61" w:rsidRPr="00BA4E87" w:rsidRDefault="00F36D61" w:rsidP="00EA0597">
            <w:pPr>
              <w:spacing w:after="0" w:line="259" w:lineRule="auto"/>
              <w:ind w:left="86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5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</w:tbl>
    <w:p w:rsidR="00A30DE7" w:rsidRPr="00BA4E87" w:rsidRDefault="00A30DE7" w:rsidP="00EA0597">
      <w:pPr>
        <w:spacing w:after="0" w:line="259" w:lineRule="auto"/>
        <w:ind w:left="-1419" w:right="11060" w:firstLine="0"/>
        <w:contextualSpacing/>
        <w:rPr>
          <w:color w:val="auto"/>
          <w:szCs w:val="24"/>
        </w:rPr>
      </w:pPr>
    </w:p>
    <w:tbl>
      <w:tblPr>
        <w:tblStyle w:val="TableGrid"/>
        <w:tblW w:w="9991" w:type="dxa"/>
        <w:tblInd w:w="-142" w:type="dxa"/>
        <w:tblCellMar>
          <w:top w:w="9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4263"/>
        <w:gridCol w:w="1878"/>
        <w:gridCol w:w="2144"/>
        <w:gridCol w:w="1281"/>
      </w:tblGrid>
      <w:tr w:rsidR="00BA4E87" w:rsidRPr="00BA4E87" w:rsidTr="00F36D61">
        <w:trPr>
          <w:trHeight w:val="15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7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4640DD" w:rsidP="00EA0597">
            <w:pPr>
              <w:spacing w:after="46" w:line="273" w:lineRule="auto"/>
              <w:ind w:left="2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Отслеживание результатов педагогической деятельности </w:t>
            </w:r>
          </w:p>
          <w:p w:rsidR="00A30DE7" w:rsidRPr="00BA4E87" w:rsidRDefault="00A30DE7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61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61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сентябрь </w:t>
            </w:r>
          </w:p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октябрь </w:t>
            </w:r>
          </w:p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62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A30DE7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</w:tr>
      <w:tr w:rsidR="00A30DE7" w:rsidRPr="00BA4E87">
        <w:trPr>
          <w:trHeight w:val="648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61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                                      Занятие №1 </w:t>
            </w:r>
          </w:p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Принятие молодых специалистов в «Школу молодого педагога» </w:t>
            </w:r>
          </w:p>
        </w:tc>
      </w:tr>
      <w:tr w:rsidR="00BA4E87" w:rsidRPr="00BA4E87" w:rsidTr="005F2670">
        <w:trPr>
          <w:trHeight w:val="26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Представление молодых педагогов  </w:t>
            </w:r>
          </w:p>
          <w:p w:rsidR="00A30DE7" w:rsidRPr="00BA4E87" w:rsidRDefault="00F36D61" w:rsidP="00EA0597">
            <w:pPr>
              <w:spacing w:after="0" w:line="318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Вручение </w:t>
            </w:r>
            <w:r w:rsidRPr="00BA4E87">
              <w:rPr>
                <w:color w:val="auto"/>
                <w:szCs w:val="24"/>
              </w:rPr>
              <w:tab/>
              <w:t xml:space="preserve">пакета </w:t>
            </w:r>
            <w:r w:rsidR="004640DD" w:rsidRPr="00BA4E87">
              <w:rPr>
                <w:color w:val="auto"/>
                <w:szCs w:val="24"/>
              </w:rPr>
              <w:t xml:space="preserve">методических рекомендаций. </w:t>
            </w:r>
          </w:p>
          <w:p w:rsidR="00A30DE7" w:rsidRPr="00BA4E87" w:rsidRDefault="004640DD" w:rsidP="00EA0597">
            <w:pPr>
              <w:spacing w:after="1" w:line="313" w:lineRule="auto"/>
              <w:ind w:left="2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Знакомство с планом работы «Школы молодого педагога» </w:t>
            </w:r>
          </w:p>
          <w:p w:rsidR="00A30DE7" w:rsidRPr="00BA4E87" w:rsidRDefault="004640DD" w:rsidP="00EA0597">
            <w:pPr>
              <w:spacing w:after="0" w:line="314" w:lineRule="auto"/>
              <w:ind w:left="2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Консультации молодым педагогам по интересующим их вопросам. </w:t>
            </w:r>
          </w:p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сентябрь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4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proofErr w:type="spellStart"/>
            <w:r w:rsidR="00D312EA" w:rsidRPr="00BA4E87">
              <w:rPr>
                <w:color w:val="auto"/>
                <w:szCs w:val="24"/>
              </w:rPr>
              <w:t>зам.директора</w:t>
            </w:r>
            <w:proofErr w:type="spellEnd"/>
            <w:r w:rsidR="00D312EA" w:rsidRPr="00BA4E87">
              <w:rPr>
                <w:color w:val="auto"/>
                <w:szCs w:val="24"/>
              </w:rPr>
              <w:t xml:space="preserve"> по УВР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A30DE7" w:rsidRPr="00BA4E87">
        <w:trPr>
          <w:trHeight w:val="590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58" w:line="259" w:lineRule="auto"/>
              <w:ind w:left="0" w:right="38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Занятие № 2 </w:t>
            </w:r>
          </w:p>
          <w:p w:rsidR="00A30DE7" w:rsidRPr="00BA4E87" w:rsidRDefault="004640DD" w:rsidP="00EA0597">
            <w:pPr>
              <w:spacing w:after="0" w:line="259" w:lineRule="auto"/>
              <w:ind w:left="0" w:right="3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>Конструирование урока в соответствии с ФГОС</w:t>
            </w: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BA4E87" w:rsidRPr="00BA4E87">
        <w:trPr>
          <w:trHeight w:val="1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lastRenderedPageBreak/>
              <w:t xml:space="preserve">1. </w:t>
            </w:r>
          </w:p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9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73" w:lineRule="auto"/>
              <w:ind w:left="20" w:right="51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Типы и виды уроков с переходом на ФГОС. </w:t>
            </w:r>
          </w:p>
          <w:p w:rsidR="00A30DE7" w:rsidRPr="00BA4E87" w:rsidRDefault="004640DD" w:rsidP="00EA0597">
            <w:pPr>
              <w:spacing w:after="2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71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Анализ и самоанализ урока при ФГОС. </w:t>
            </w:r>
          </w:p>
          <w:p w:rsidR="00A30DE7" w:rsidRPr="00BA4E87" w:rsidRDefault="004640DD" w:rsidP="00EA0597">
            <w:pPr>
              <w:spacing w:after="21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Обмен опытом: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F59F5">
            <w:pPr>
              <w:spacing w:after="52" w:line="259" w:lineRule="auto"/>
              <w:ind w:left="2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октябрь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1" w:rsidRPr="00BA4E87" w:rsidRDefault="004640DD" w:rsidP="00EA0597">
            <w:pPr>
              <w:spacing w:after="16" w:line="259" w:lineRule="auto"/>
              <w:ind w:left="4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D312EA" w:rsidP="00EA0597">
            <w:pPr>
              <w:spacing w:after="0" w:line="259" w:lineRule="auto"/>
              <w:ind w:left="4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методист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24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</w:tbl>
    <w:p w:rsidR="00A30DE7" w:rsidRPr="00BA4E87" w:rsidRDefault="00A30DE7" w:rsidP="00EA0597">
      <w:pPr>
        <w:spacing w:after="0" w:line="259" w:lineRule="auto"/>
        <w:ind w:left="-1419" w:right="11060" w:firstLine="0"/>
        <w:contextualSpacing/>
        <w:rPr>
          <w:color w:val="auto"/>
          <w:szCs w:val="24"/>
        </w:rPr>
      </w:pPr>
    </w:p>
    <w:tbl>
      <w:tblPr>
        <w:tblStyle w:val="TableGrid"/>
        <w:tblW w:w="9991" w:type="dxa"/>
        <w:tblInd w:w="-14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25"/>
        <w:gridCol w:w="4263"/>
        <w:gridCol w:w="1898"/>
        <w:gridCol w:w="2127"/>
        <w:gridCol w:w="1278"/>
      </w:tblGrid>
      <w:tr w:rsidR="00BA4E87" w:rsidRPr="00BA4E87" w:rsidTr="00F36D61">
        <w:trPr>
          <w:trHeight w:val="43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4.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5.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312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«Факторы, влияющие на качество  преподавания».  </w:t>
            </w:r>
          </w:p>
          <w:p w:rsidR="00A30DE7" w:rsidRPr="00BA4E87" w:rsidRDefault="004640DD" w:rsidP="00EA0597">
            <w:pPr>
              <w:spacing w:after="0" w:line="302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Тренинг "Твое оригинальное начало урока"     </w:t>
            </w:r>
          </w:p>
          <w:p w:rsidR="00A30DE7" w:rsidRPr="00BA4E87" w:rsidRDefault="004640DD" w:rsidP="00EA0597">
            <w:pPr>
              <w:spacing w:after="65" w:line="259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Изучение памяток «Психологические </w:t>
            </w:r>
          </w:p>
          <w:p w:rsidR="00A30DE7" w:rsidRPr="00BA4E87" w:rsidRDefault="004640DD" w:rsidP="00EA0597">
            <w:pPr>
              <w:spacing w:after="33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требования к уроку» </w:t>
            </w:r>
          </w:p>
          <w:p w:rsidR="00A30DE7" w:rsidRPr="00BA4E87" w:rsidRDefault="004640DD" w:rsidP="00EA0597">
            <w:pPr>
              <w:spacing w:after="2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  <w:p w:rsidR="00A30DE7" w:rsidRPr="00BA4E87" w:rsidRDefault="004640DD" w:rsidP="00EA0597">
            <w:pPr>
              <w:spacing w:after="0" w:line="313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Посещение молодыми педагогами уроков своих наставников.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313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Посещение наставниками уроков молодых специалистов. </w:t>
            </w:r>
          </w:p>
          <w:p w:rsidR="00A30DE7" w:rsidRPr="00BA4E87" w:rsidRDefault="004640DD" w:rsidP="00BA4E8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BA4E87" w:rsidRPr="00BA4E87">
        <w:trPr>
          <w:trHeight w:val="631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43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                                                      Занятие № 3 </w:t>
            </w:r>
          </w:p>
          <w:p w:rsidR="00A30DE7" w:rsidRPr="00BA4E87" w:rsidRDefault="00EA0597" w:rsidP="00EA0597">
            <w:pPr>
              <w:spacing w:after="0" w:line="259" w:lineRule="auto"/>
              <w:ind w:left="0" w:right="0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« Методы и средства обучения»</w:t>
            </w:r>
          </w:p>
        </w:tc>
      </w:tr>
      <w:tr w:rsidR="00BA4E87" w:rsidRPr="00BA4E87" w:rsidTr="00BA4E87">
        <w:trPr>
          <w:trHeight w:val="30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1.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3.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4.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BA4E8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75" w:rsidRPr="00BA4E87" w:rsidRDefault="00067B75" w:rsidP="00EA0597">
            <w:pPr>
              <w:spacing w:after="0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  <w:shd w:val="clear" w:color="auto" w:fill="FFFFFF"/>
              </w:rPr>
              <w:t xml:space="preserve"> Практикум “Оптимизация выбора методов и средств обучения при организации различных видов уроков”.</w:t>
            </w:r>
          </w:p>
          <w:p w:rsidR="00067B75" w:rsidRPr="00067B75" w:rsidRDefault="00067B75" w:rsidP="00EA0597">
            <w:pPr>
              <w:shd w:val="clear" w:color="auto" w:fill="FFFFFF"/>
              <w:spacing w:after="135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067B75">
              <w:rPr>
                <w:color w:val="auto"/>
                <w:szCs w:val="24"/>
              </w:rPr>
              <w:t>Тренинг “Уровни, виды и приемы подачи домашнего задания”.</w:t>
            </w:r>
          </w:p>
          <w:p w:rsidR="00067B75" w:rsidRPr="00067B75" w:rsidRDefault="00067B75" w:rsidP="00EA0597">
            <w:pPr>
              <w:shd w:val="clear" w:color="auto" w:fill="FFFFFF"/>
              <w:spacing w:after="135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067B75">
              <w:rPr>
                <w:color w:val="auto"/>
                <w:szCs w:val="24"/>
              </w:rPr>
              <w:t xml:space="preserve"> Практикум “Планирование учета знаний, умений и навыков”.</w:t>
            </w:r>
          </w:p>
          <w:p w:rsidR="00067B75" w:rsidRPr="00067B75" w:rsidRDefault="00067B75" w:rsidP="00EA0597">
            <w:pPr>
              <w:shd w:val="clear" w:color="auto" w:fill="FFFFFF"/>
              <w:spacing w:after="135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067B75">
              <w:rPr>
                <w:color w:val="auto"/>
                <w:szCs w:val="24"/>
              </w:rPr>
              <w:t xml:space="preserve"> Изучение методической разработки “Формы контроля знаний, умений и навыков”.</w:t>
            </w:r>
          </w:p>
          <w:p w:rsidR="00A30DE7" w:rsidRPr="00BA4E87" w:rsidRDefault="00A30DE7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8" w:line="313" w:lineRule="auto"/>
              <w:ind w:left="0" w:right="599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ноябрь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7935BA" w:rsidRPr="00BA4E87">
              <w:rPr>
                <w:color w:val="auto"/>
                <w:szCs w:val="24"/>
              </w:rPr>
              <w:t>наставники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A30DE7" w:rsidRPr="00BA4E87">
        <w:trPr>
          <w:trHeight w:val="9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53" w:line="259" w:lineRule="auto"/>
              <w:ind w:left="0" w:right="0" w:firstLine="0"/>
              <w:contextualSpacing/>
              <w:rPr>
                <w:b/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                                                                 </w:t>
            </w:r>
            <w:r w:rsidRPr="00BA4E87">
              <w:rPr>
                <w:b/>
                <w:color w:val="auto"/>
                <w:szCs w:val="24"/>
              </w:rPr>
              <w:t xml:space="preserve">Занятие №4 </w:t>
            </w:r>
          </w:p>
          <w:p w:rsidR="00EA0597" w:rsidRPr="00BA4E87" w:rsidRDefault="00EA0597" w:rsidP="00EA0597">
            <w:pPr>
              <w:spacing w:after="53" w:line="259" w:lineRule="auto"/>
              <w:ind w:left="0" w:right="0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>«Эффективность урока»</w:t>
            </w:r>
          </w:p>
          <w:p w:rsidR="00A30DE7" w:rsidRPr="00BA4E87" w:rsidRDefault="00A30DE7" w:rsidP="00EA0597">
            <w:pPr>
              <w:spacing w:after="0" w:line="259" w:lineRule="auto"/>
              <w:ind w:left="0" w:right="698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BA4E87" w:rsidRPr="00BA4E87" w:rsidTr="00067B75">
        <w:trPr>
          <w:trHeight w:val="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1.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067B75" w:rsidRPr="00BA4E87">
              <w:rPr>
                <w:color w:val="auto"/>
                <w:szCs w:val="24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75" w:rsidRPr="00BA4E87" w:rsidRDefault="00067B75" w:rsidP="00EA0597">
            <w:pPr>
              <w:spacing w:after="0" w:line="240" w:lineRule="auto"/>
              <w:ind w:right="0"/>
              <w:contextualSpacing/>
              <w:rPr>
                <w:color w:val="auto"/>
                <w:szCs w:val="24"/>
                <w:shd w:val="clear" w:color="auto" w:fill="FFFFFF"/>
              </w:rPr>
            </w:pPr>
            <w:r w:rsidRPr="00BA4E87">
              <w:rPr>
                <w:color w:val="auto"/>
                <w:szCs w:val="24"/>
                <w:shd w:val="clear" w:color="auto" w:fill="FFFFFF"/>
              </w:rPr>
              <w:t>Лекция “Эффективность урока – результат организации активной деятельности обучающихся”.</w:t>
            </w:r>
          </w:p>
          <w:p w:rsidR="00067B75" w:rsidRPr="00BA4E87" w:rsidRDefault="00067B75" w:rsidP="00EA0597">
            <w:pPr>
              <w:spacing w:after="0" w:line="240" w:lineRule="auto"/>
              <w:ind w:right="0"/>
              <w:contextualSpacing/>
              <w:rPr>
                <w:color w:val="auto"/>
                <w:szCs w:val="24"/>
                <w:shd w:val="clear" w:color="auto" w:fill="FFFFFF"/>
              </w:rPr>
            </w:pPr>
          </w:p>
          <w:p w:rsidR="00067B75" w:rsidRPr="00067B75" w:rsidRDefault="00067B75" w:rsidP="00EA0597">
            <w:pPr>
              <w:spacing w:after="0" w:line="240" w:lineRule="auto"/>
              <w:ind w:right="0"/>
              <w:contextualSpacing/>
              <w:rPr>
                <w:color w:val="auto"/>
                <w:szCs w:val="24"/>
                <w:shd w:val="clear" w:color="auto" w:fill="FFFFFF"/>
              </w:rPr>
            </w:pPr>
            <w:r w:rsidRPr="00067B75">
              <w:rPr>
                <w:color w:val="auto"/>
                <w:szCs w:val="24"/>
              </w:rPr>
              <w:t>Практикум “Постановка целей обучения”.</w:t>
            </w:r>
          </w:p>
          <w:p w:rsidR="00067B75" w:rsidRPr="00067B75" w:rsidRDefault="00067B75" w:rsidP="00EA0597">
            <w:pPr>
              <w:shd w:val="clear" w:color="auto" w:fill="FFFFFF"/>
              <w:spacing w:after="135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067B75">
              <w:rPr>
                <w:color w:val="auto"/>
                <w:szCs w:val="24"/>
              </w:rPr>
              <w:t>Изучение методической разработки “Повышение интереса к учебному материалу”.</w:t>
            </w:r>
          </w:p>
          <w:p w:rsidR="00A30DE7" w:rsidRPr="00BA4E87" w:rsidRDefault="004640DD" w:rsidP="00EA0597">
            <w:pPr>
              <w:spacing w:after="0" w:line="259" w:lineRule="auto"/>
              <w:ind w:left="0" w:right="53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48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декабрь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7935BA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>методист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</w:tbl>
    <w:p w:rsidR="00A30DE7" w:rsidRPr="00BA4E87" w:rsidRDefault="00A30DE7" w:rsidP="00EA0597">
      <w:pPr>
        <w:spacing w:after="0" w:line="259" w:lineRule="auto"/>
        <w:ind w:left="-1419" w:right="11060" w:firstLine="0"/>
        <w:contextualSpacing/>
        <w:rPr>
          <w:color w:val="auto"/>
          <w:szCs w:val="24"/>
        </w:rPr>
      </w:pPr>
    </w:p>
    <w:tbl>
      <w:tblPr>
        <w:tblStyle w:val="TableGrid"/>
        <w:tblW w:w="9991" w:type="dxa"/>
        <w:tblInd w:w="-142" w:type="dxa"/>
        <w:tblCellMar>
          <w:top w:w="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4263"/>
        <w:gridCol w:w="1898"/>
        <w:gridCol w:w="2127"/>
        <w:gridCol w:w="1278"/>
      </w:tblGrid>
      <w:tr w:rsidR="00BA4E87" w:rsidRPr="00BA4E87">
        <w:trPr>
          <w:trHeight w:val="9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43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BA4E87">
              <w:rPr>
                <w:b/>
                <w:color w:val="auto"/>
                <w:szCs w:val="24"/>
              </w:rPr>
              <w:t xml:space="preserve">Занятие №5 </w:t>
            </w:r>
          </w:p>
          <w:p w:rsidR="00A30DE7" w:rsidRPr="00BA4E87" w:rsidRDefault="004640DD" w:rsidP="00157B28">
            <w:pPr>
              <w:spacing w:after="0" w:line="259" w:lineRule="auto"/>
              <w:ind w:left="0" w:right="1272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Отметка и оценка – </w:t>
            </w:r>
            <w:proofErr w:type="gramStart"/>
            <w:r w:rsidRPr="00BA4E87">
              <w:rPr>
                <w:b/>
                <w:color w:val="auto"/>
                <w:szCs w:val="24"/>
              </w:rPr>
              <w:t>одно и тоже</w:t>
            </w:r>
            <w:proofErr w:type="gramEnd"/>
            <w:r w:rsidRPr="00BA4E87">
              <w:rPr>
                <w:b/>
                <w:color w:val="auto"/>
                <w:szCs w:val="24"/>
              </w:rPr>
              <w:t xml:space="preserve">?                                                                            </w:t>
            </w:r>
          </w:p>
        </w:tc>
      </w:tr>
      <w:tr w:rsidR="00BA4E87" w:rsidRPr="00BA4E87" w:rsidTr="00067B75">
        <w:trPr>
          <w:trHeight w:val="2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157B28">
              <w:rPr>
                <w:color w:val="auto"/>
                <w:szCs w:val="24"/>
              </w:rPr>
              <w:t>1</w:t>
            </w: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654776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654776" w:rsidRPr="00BA4E87" w:rsidRDefault="00654776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98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Сущность отметки и оценки </w:t>
            </w:r>
          </w:p>
          <w:p w:rsidR="00A30DE7" w:rsidRPr="00BA4E87" w:rsidRDefault="004640DD" w:rsidP="00EA0597">
            <w:pPr>
              <w:spacing w:after="65" w:line="259" w:lineRule="auto"/>
              <w:ind w:left="0" w:right="36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97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Критерии оценки </w:t>
            </w:r>
          </w:p>
          <w:p w:rsidR="00A30DE7" w:rsidRPr="00BA4E87" w:rsidRDefault="004640DD" w:rsidP="00EA0597">
            <w:pPr>
              <w:spacing w:after="17" w:line="259" w:lineRule="auto"/>
              <w:ind w:left="0" w:right="36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312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Дифференцированное выставление отметки </w:t>
            </w:r>
          </w:p>
          <w:p w:rsidR="00A30DE7" w:rsidRPr="00BA4E87" w:rsidRDefault="004640DD" w:rsidP="00654776">
            <w:pPr>
              <w:spacing w:after="16" w:line="259" w:lineRule="auto"/>
              <w:ind w:left="0" w:right="36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Нормы выставления оценок по предметам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. </w:t>
            </w:r>
            <w:r w:rsidR="007935BA" w:rsidRPr="00BA4E87">
              <w:rPr>
                <w:color w:val="auto"/>
                <w:szCs w:val="24"/>
              </w:rPr>
              <w:t>методист, наставники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BA4E87" w:rsidRPr="00BA4E87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4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                                                            </w:t>
            </w:r>
            <w:r w:rsidRPr="00BA4E87">
              <w:rPr>
                <w:b/>
                <w:color w:val="auto"/>
                <w:szCs w:val="24"/>
              </w:rPr>
              <w:t xml:space="preserve">Занятие №6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                             Месячник «Молодого педагога»</w:t>
            </w: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BA4E87" w:rsidRPr="00BA4E87" w:rsidTr="00430827">
        <w:trPr>
          <w:trHeight w:val="33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1. 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3.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313" w:lineRule="auto"/>
              <w:ind w:left="0" w:right="0" w:firstLine="19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Открытые уроки у молодых педагогов. Самоанализ уроков. </w:t>
            </w:r>
          </w:p>
          <w:p w:rsidR="00A30DE7" w:rsidRPr="00BA4E87" w:rsidRDefault="004640DD" w:rsidP="00EA0597">
            <w:pPr>
              <w:spacing w:after="63" w:line="259" w:lineRule="auto"/>
              <w:ind w:left="0" w:right="3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4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Педагогический дебют </w:t>
            </w:r>
          </w:p>
          <w:p w:rsidR="00A30DE7" w:rsidRPr="00BA4E87" w:rsidRDefault="004640DD" w:rsidP="00EA0597">
            <w:pPr>
              <w:tabs>
                <w:tab w:val="center" w:pos="725"/>
                <w:tab w:val="center" w:pos="2511"/>
                <w:tab w:val="center" w:pos="3809"/>
              </w:tabs>
              <w:spacing w:after="6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Calibri"/>
                <w:color w:val="auto"/>
                <w:szCs w:val="24"/>
              </w:rPr>
              <w:tab/>
            </w:r>
            <w:r w:rsidRPr="00BA4E87">
              <w:rPr>
                <w:color w:val="auto"/>
                <w:szCs w:val="24"/>
              </w:rPr>
              <w:t xml:space="preserve">(Выступление </w:t>
            </w:r>
            <w:r w:rsidRPr="00BA4E87">
              <w:rPr>
                <w:color w:val="auto"/>
                <w:szCs w:val="24"/>
              </w:rPr>
              <w:tab/>
              <w:t xml:space="preserve">по </w:t>
            </w:r>
            <w:r w:rsidRPr="00BA4E87">
              <w:rPr>
                <w:color w:val="auto"/>
                <w:szCs w:val="24"/>
              </w:rPr>
              <w:tab/>
              <w:t xml:space="preserve">теме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самообразования) </w:t>
            </w:r>
          </w:p>
          <w:p w:rsidR="00A30DE7" w:rsidRPr="00BA4E87" w:rsidRDefault="004640DD" w:rsidP="00EA0597">
            <w:pPr>
              <w:spacing w:after="63" w:line="259" w:lineRule="auto"/>
              <w:ind w:left="0" w:right="3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313" w:lineRule="auto"/>
              <w:ind w:left="0" w:right="263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Выставка достижений (Методическая копилка) </w:t>
            </w:r>
          </w:p>
          <w:p w:rsidR="00A30DE7" w:rsidRPr="00BA4E87" w:rsidRDefault="00A30DE7" w:rsidP="00430827">
            <w:pPr>
              <w:spacing w:after="16" w:line="259" w:lineRule="auto"/>
              <w:ind w:left="0" w:right="36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1" w:rsidRPr="00BA4E87" w:rsidRDefault="004640DD" w:rsidP="00EA0597">
            <w:pPr>
              <w:spacing w:after="0" w:line="312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7935BA" w:rsidRPr="00BA4E87">
              <w:rPr>
                <w:color w:val="auto"/>
                <w:szCs w:val="24"/>
              </w:rPr>
              <w:t>методист</w:t>
            </w:r>
          </w:p>
          <w:p w:rsidR="00A30DE7" w:rsidRPr="00BA4E87" w:rsidRDefault="00A30DE7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BA4E87" w:rsidRPr="00BA4E87">
        <w:trPr>
          <w:trHeight w:val="646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32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                                                             </w:t>
            </w:r>
            <w:r w:rsidRPr="00BA4E87">
              <w:rPr>
                <w:b/>
                <w:color w:val="auto"/>
                <w:szCs w:val="24"/>
              </w:rPr>
              <w:t>Занятие №7</w:t>
            </w: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                                                             </w:t>
            </w:r>
            <w:r w:rsidRPr="00BA4E87">
              <w:rPr>
                <w:b/>
                <w:color w:val="auto"/>
                <w:szCs w:val="24"/>
              </w:rPr>
              <w:t xml:space="preserve">Имидж   педагога </w:t>
            </w:r>
          </w:p>
        </w:tc>
      </w:tr>
      <w:tr w:rsidR="00BA4E87" w:rsidRPr="00BA4E87" w:rsidTr="00067B75">
        <w:trPr>
          <w:trHeight w:val="2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1.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76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Психолого-педагогическая культура преподавателя.  </w:t>
            </w:r>
          </w:p>
          <w:p w:rsidR="00A30DE7" w:rsidRPr="00BA4E87" w:rsidRDefault="004640DD" w:rsidP="00EA0597">
            <w:pPr>
              <w:spacing w:after="2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Имидж и репутация педагога.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rFonts w:eastAsia="Arial"/>
                <w:color w:val="auto"/>
                <w:szCs w:val="24"/>
              </w:rPr>
              <w:t xml:space="preserve"> </w:t>
            </w:r>
          </w:p>
          <w:p w:rsidR="00A30DE7" w:rsidRPr="00BA4E87" w:rsidRDefault="00A30DE7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март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7935BA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BA4E87">
              <w:rPr>
                <w:color w:val="auto"/>
                <w:szCs w:val="24"/>
              </w:rPr>
              <w:t>зам.директора</w:t>
            </w:r>
            <w:proofErr w:type="spellEnd"/>
            <w:r w:rsidRPr="00BA4E87">
              <w:rPr>
                <w:color w:val="auto"/>
                <w:szCs w:val="24"/>
              </w:rPr>
              <w:t xml:space="preserve"> по УВР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</w:tbl>
    <w:p w:rsidR="00A30DE7" w:rsidRPr="00BA4E87" w:rsidRDefault="00A30DE7" w:rsidP="00EA0597">
      <w:pPr>
        <w:spacing w:after="0" w:line="259" w:lineRule="auto"/>
        <w:ind w:left="-1419" w:right="11060" w:firstLine="0"/>
        <w:contextualSpacing/>
        <w:rPr>
          <w:color w:val="auto"/>
          <w:szCs w:val="24"/>
        </w:rPr>
      </w:pPr>
    </w:p>
    <w:tbl>
      <w:tblPr>
        <w:tblStyle w:val="TableGrid"/>
        <w:tblW w:w="9991" w:type="dxa"/>
        <w:tblInd w:w="-14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25"/>
        <w:gridCol w:w="4263"/>
        <w:gridCol w:w="1898"/>
        <w:gridCol w:w="2127"/>
        <w:gridCol w:w="1278"/>
      </w:tblGrid>
      <w:tr w:rsidR="00A30DE7" w:rsidRPr="00BA4E87">
        <w:trPr>
          <w:trHeight w:val="1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4.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5.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Индивидуальные консультации </w:t>
            </w:r>
          </w:p>
          <w:p w:rsidR="00A30DE7" w:rsidRPr="00BA4E87" w:rsidRDefault="004640DD" w:rsidP="00EA0597">
            <w:pPr>
              <w:spacing w:after="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Разное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6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</w:tr>
      <w:tr w:rsidR="005F2670" w:rsidRPr="00BA4E87">
        <w:trPr>
          <w:trHeight w:val="1598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5F2670">
            <w:pPr>
              <w:spacing w:after="34" w:line="259" w:lineRule="auto"/>
              <w:ind w:left="0" w:right="0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>Занятие №8</w:t>
            </w:r>
          </w:p>
          <w:p w:rsidR="00A30DE7" w:rsidRPr="00BA4E87" w:rsidRDefault="004640DD" w:rsidP="00EA0597">
            <w:pPr>
              <w:spacing w:after="0" w:line="259" w:lineRule="auto"/>
              <w:ind w:left="0" w:right="921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>Современные педагогические технологии и их использование                                                            в образовательном   процессе                                                        (форма проведения: круглый стол)</w:t>
            </w:r>
          </w:p>
        </w:tc>
      </w:tr>
      <w:tr w:rsidR="005F2670" w:rsidRPr="00BA4E87" w:rsidTr="005F2670">
        <w:trPr>
          <w:trHeight w:val="5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lastRenderedPageBreak/>
              <w:t xml:space="preserve">1.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3.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4.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A30DE7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87" w:lineRule="auto"/>
              <w:ind w:left="0" w:right="6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Мини-лекция "Методология использования современных технологий в образовательном процессе»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Микроисследование </w:t>
            </w:r>
          </w:p>
          <w:p w:rsidR="00A30DE7" w:rsidRPr="00BA4E87" w:rsidRDefault="004640DD" w:rsidP="00EA0597">
            <w:pPr>
              <w:spacing w:after="0" w:line="287" w:lineRule="auto"/>
              <w:ind w:left="0" w:right="62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"Профессиональная готовность молодого специалиста к применению современных технологий" и обсуждение его результатов.  </w:t>
            </w:r>
          </w:p>
          <w:p w:rsidR="00A30DE7" w:rsidRPr="00BA4E87" w:rsidRDefault="004640DD" w:rsidP="005F2670">
            <w:pPr>
              <w:spacing w:after="63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Методические рекомендации "Алгоритм построения урока с применением информационно-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коммуникативных технологий"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</w:p>
          <w:p w:rsidR="00A30DE7" w:rsidRPr="00BA4E87" w:rsidRDefault="004640DD" w:rsidP="00EA0597">
            <w:pPr>
              <w:spacing w:after="0" w:line="313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Обмен мнениями о посещении уроков у опытных педагогов и наставников. 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A30DE7" w:rsidP="00EA0597">
            <w:pPr>
              <w:spacing w:after="17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</w:p>
          <w:p w:rsidR="00A30DE7" w:rsidRPr="00BA4E87" w:rsidRDefault="004640DD" w:rsidP="00EA0597">
            <w:pPr>
              <w:spacing w:after="62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</w:t>
            </w:r>
            <w:r w:rsidR="007935BA" w:rsidRPr="00BA4E87">
              <w:rPr>
                <w:color w:val="auto"/>
                <w:szCs w:val="24"/>
              </w:rPr>
              <w:t>методист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  <w:tr w:rsidR="00A30DE7" w:rsidRPr="00BA4E87">
        <w:trPr>
          <w:trHeight w:val="128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9" w:line="273" w:lineRule="auto"/>
              <w:ind w:left="0" w:right="6952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                         </w:t>
            </w:r>
          </w:p>
          <w:p w:rsidR="00A30DE7" w:rsidRPr="00BA4E87" w:rsidRDefault="004640DD" w:rsidP="00EA0597">
            <w:pPr>
              <w:spacing w:after="3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b/>
                <w:color w:val="auto"/>
                <w:szCs w:val="24"/>
              </w:rPr>
              <w:t xml:space="preserve">                                                                               Занятие №9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                                                    </w:t>
            </w:r>
            <w:r w:rsidR="00F36D61" w:rsidRPr="00BA4E87">
              <w:rPr>
                <w:b/>
                <w:color w:val="auto"/>
                <w:szCs w:val="24"/>
              </w:rPr>
              <w:t>Итоги работы за 2021-2022</w:t>
            </w:r>
            <w:r w:rsidRPr="00BA4E87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BA4E87">
              <w:rPr>
                <w:b/>
                <w:color w:val="auto"/>
                <w:szCs w:val="24"/>
              </w:rPr>
              <w:t>уч.год</w:t>
            </w:r>
            <w:proofErr w:type="spellEnd"/>
            <w:r w:rsidRPr="00BA4E8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BA4E87" w:rsidRPr="00BA4E87" w:rsidTr="005F2670">
        <w:trPr>
          <w:trHeight w:val="57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1.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67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2.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3. </w:t>
            </w:r>
          </w:p>
          <w:p w:rsidR="00A30DE7" w:rsidRPr="00BA4E87" w:rsidRDefault="004640DD" w:rsidP="00EA0597">
            <w:pPr>
              <w:spacing w:after="19" w:line="259" w:lineRule="auto"/>
              <w:ind w:left="0" w:right="46" w:firstLine="0"/>
              <w:contextualSpacing/>
              <w:jc w:val="center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5F2670" w:rsidP="00EA0597">
            <w:pPr>
              <w:spacing w:after="0" w:line="294" w:lineRule="auto"/>
              <w:ind w:left="0" w:right="111" w:firstLine="0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.</w:t>
            </w:r>
            <w:r w:rsidR="004640DD" w:rsidRPr="00BA4E87">
              <w:rPr>
                <w:color w:val="auto"/>
                <w:szCs w:val="24"/>
              </w:rPr>
              <w:t xml:space="preserve">Анкетирование на предмет профессионального роста. </w:t>
            </w:r>
          </w:p>
          <w:p w:rsidR="00A30DE7" w:rsidRPr="00BA4E87" w:rsidRDefault="004640DD" w:rsidP="00EA0597">
            <w:pPr>
              <w:spacing w:after="0" w:line="287" w:lineRule="auto"/>
              <w:ind w:left="0" w:right="11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Анкетирование на выявление профессиональных затруднений, определение степени комфортности преподавателя в коллективе.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306" w:lineRule="auto"/>
              <w:ind w:left="0" w:right="109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Уровень профессионализма молодого педагога (Заполнение карты учительских достижений,  систематизация наработок  профессиональной деятельности.) Молодой учитель глазами наставника. </w:t>
            </w:r>
          </w:p>
          <w:p w:rsidR="00A30DE7" w:rsidRPr="00BA4E87" w:rsidRDefault="004640DD" w:rsidP="00EA0597">
            <w:pPr>
              <w:spacing w:after="61" w:line="259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Подведение итогов работы  ШМП.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Анализ работы за год. </w:t>
            </w:r>
          </w:p>
          <w:p w:rsidR="00A30DE7" w:rsidRPr="00BA4E87" w:rsidRDefault="004640DD" w:rsidP="00EA0597">
            <w:pPr>
              <w:spacing w:after="0" w:line="316" w:lineRule="auto"/>
              <w:ind w:left="0" w:right="0" w:firstLine="0"/>
              <w:contextualSpacing/>
              <w:jc w:val="both"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Предварительное планирование работы на следующий учебный год.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       май 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6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  <w:r w:rsidR="007935BA" w:rsidRPr="00BA4E87">
              <w:rPr>
                <w:color w:val="auto"/>
                <w:szCs w:val="24"/>
              </w:rPr>
              <w:t xml:space="preserve">методист, </w:t>
            </w:r>
            <w:proofErr w:type="spellStart"/>
            <w:r w:rsidR="007935BA" w:rsidRPr="00BA4E87">
              <w:rPr>
                <w:color w:val="auto"/>
                <w:szCs w:val="24"/>
              </w:rPr>
              <w:t>зам.директора</w:t>
            </w:r>
            <w:proofErr w:type="spellEnd"/>
            <w:r w:rsidR="007935BA" w:rsidRPr="00BA4E87">
              <w:rPr>
                <w:color w:val="auto"/>
                <w:szCs w:val="24"/>
              </w:rPr>
              <w:t xml:space="preserve"> по УВР</w:t>
            </w:r>
          </w:p>
          <w:p w:rsidR="00A30DE7" w:rsidRPr="00BA4E87" w:rsidRDefault="004640DD" w:rsidP="00EA0597">
            <w:pPr>
              <w:spacing w:after="19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F36D61" w:rsidRPr="00BA4E87" w:rsidRDefault="004640DD" w:rsidP="00EA0597">
            <w:pPr>
              <w:spacing w:after="62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A30DE7" w:rsidP="00EA0597">
            <w:pPr>
              <w:spacing w:after="0" w:line="259" w:lineRule="auto"/>
              <w:ind w:left="1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7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9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16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  <w:p w:rsidR="00A30DE7" w:rsidRPr="00BA4E87" w:rsidRDefault="004640DD" w:rsidP="00EA0597">
            <w:pPr>
              <w:spacing w:after="0" w:line="259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BA4E87">
              <w:rPr>
                <w:color w:val="auto"/>
                <w:szCs w:val="24"/>
              </w:rPr>
              <w:t xml:space="preserve"> </w:t>
            </w:r>
          </w:p>
        </w:tc>
      </w:tr>
    </w:tbl>
    <w:p w:rsidR="00A30DE7" w:rsidRPr="00BA4E87" w:rsidRDefault="004640DD" w:rsidP="00430827">
      <w:pPr>
        <w:spacing w:after="71" w:line="259" w:lineRule="auto"/>
        <w:ind w:left="0" w:right="0" w:firstLine="0"/>
        <w:contextualSpacing/>
        <w:rPr>
          <w:color w:val="auto"/>
          <w:szCs w:val="24"/>
        </w:rPr>
      </w:pPr>
      <w:r w:rsidRPr="00BA4E87">
        <w:rPr>
          <w:rFonts w:eastAsia="Calibri"/>
          <w:color w:val="auto"/>
          <w:szCs w:val="24"/>
        </w:rPr>
        <w:t xml:space="preserve"> </w:t>
      </w:r>
    </w:p>
    <w:sectPr w:rsidR="00A30DE7" w:rsidRPr="00BA4E87">
      <w:pgSz w:w="11906" w:h="16841"/>
      <w:pgMar w:top="1137" w:right="846" w:bottom="11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E1E"/>
    <w:multiLevelType w:val="hybridMultilevel"/>
    <w:tmpl w:val="03E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62FE"/>
    <w:multiLevelType w:val="hybridMultilevel"/>
    <w:tmpl w:val="6494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72C9C"/>
    <w:multiLevelType w:val="hybridMultilevel"/>
    <w:tmpl w:val="0C20905A"/>
    <w:lvl w:ilvl="0" w:tplc="69FE8F2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93D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C4FF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8FDE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06C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259F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8E04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86C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7AF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E31E65"/>
    <w:multiLevelType w:val="hybridMultilevel"/>
    <w:tmpl w:val="6CBCDC54"/>
    <w:lvl w:ilvl="0" w:tplc="25DCCA6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EC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2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AB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65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D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7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7"/>
    <w:rsid w:val="000254B6"/>
    <w:rsid w:val="00067B75"/>
    <w:rsid w:val="00157B28"/>
    <w:rsid w:val="00430827"/>
    <w:rsid w:val="004640DD"/>
    <w:rsid w:val="005F2670"/>
    <w:rsid w:val="00654776"/>
    <w:rsid w:val="007935BA"/>
    <w:rsid w:val="009873F5"/>
    <w:rsid w:val="00A30DE7"/>
    <w:rsid w:val="00BA4E87"/>
    <w:rsid w:val="00C60EEE"/>
    <w:rsid w:val="00D312EA"/>
    <w:rsid w:val="00DE65EC"/>
    <w:rsid w:val="00EA0597"/>
    <w:rsid w:val="00EF1269"/>
    <w:rsid w:val="00EF59F5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0" w:line="268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0" w:line="268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Свистакова М.Ю.</cp:lastModifiedBy>
  <cp:revision>16</cp:revision>
  <dcterms:created xsi:type="dcterms:W3CDTF">2021-12-02T11:59:00Z</dcterms:created>
  <dcterms:modified xsi:type="dcterms:W3CDTF">2022-11-09T12:54:00Z</dcterms:modified>
</cp:coreProperties>
</file>